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A50" w:rsidRPr="00FA0202" w:rsidRDefault="00177A50" w:rsidP="00177A50">
      <w:pPr>
        <w:keepNext/>
        <w:spacing w:after="0"/>
        <w:jc w:val="center"/>
        <w:outlineLvl w:val="4"/>
        <w:rPr>
          <w:rFonts w:eastAsia="Times New Roman" w:cs="Calibri"/>
          <w:color w:val="323E4F" w:themeColor="text2" w:themeShade="BF"/>
          <w:sz w:val="40"/>
          <w:szCs w:val="40"/>
          <w:lang w:val="el-GR" w:eastAsia="el-GR"/>
        </w:rPr>
      </w:pPr>
      <w:bookmarkStart w:id="0" w:name="_Hlk495584325"/>
      <w:bookmarkStart w:id="1" w:name="_Hlk499575027"/>
      <w:r w:rsidRPr="00FA0202">
        <w:rPr>
          <w:rFonts w:eastAsia="Times New Roman" w:cs="Calibri"/>
          <w:b/>
          <w:color w:val="323E4F" w:themeColor="text2" w:themeShade="BF"/>
          <w:sz w:val="40"/>
          <w:szCs w:val="40"/>
          <w:lang w:val="el-GR" w:eastAsia="el-GR"/>
        </w:rPr>
        <w:t>ΤΜΗΜΑ ΕΣΩΤΕΡΙΚΗΣ ΑΡΧΙΤΕΚΤΟΝΙΚΗΣ</w:t>
      </w:r>
    </w:p>
    <w:p w:rsidR="00177A50" w:rsidRPr="00FA0202" w:rsidRDefault="00177A50" w:rsidP="00177A50">
      <w:pPr>
        <w:spacing w:after="0" w:line="264" w:lineRule="auto"/>
        <w:jc w:val="center"/>
        <w:rPr>
          <w:rFonts w:cs="Arial"/>
          <w:b/>
          <w:sz w:val="28"/>
          <w:szCs w:val="28"/>
          <w:lang w:val="el-GR"/>
        </w:rPr>
      </w:pPr>
    </w:p>
    <w:p w:rsidR="00177A50" w:rsidRPr="00FA0202" w:rsidRDefault="001A2599" w:rsidP="00177A50">
      <w:pPr>
        <w:spacing w:after="0" w:line="264" w:lineRule="auto"/>
        <w:jc w:val="center"/>
        <w:rPr>
          <w:rFonts w:cs="Arial"/>
          <w:b/>
          <w:sz w:val="28"/>
          <w:szCs w:val="28"/>
          <w:lang w:val="el-GR"/>
        </w:rPr>
      </w:pPr>
      <w:r>
        <w:rPr>
          <w:rFonts w:cs="Arial"/>
          <w:b/>
          <w:sz w:val="28"/>
          <w:szCs w:val="28"/>
          <w:lang w:val="el-GR"/>
        </w:rPr>
        <w:t>ΠΡΟΚΗΡΥΞΗ ΑΚΔΗΜΑΪΚΟΥ ΕΤΟΥΣ 2019-2020</w:t>
      </w:r>
    </w:p>
    <w:p w:rsidR="00177A50" w:rsidRPr="00FA0202" w:rsidRDefault="00177A50" w:rsidP="00177A50">
      <w:pPr>
        <w:pBdr>
          <w:bottom w:val="single" w:sz="4" w:space="1" w:color="auto"/>
        </w:pBdr>
        <w:spacing w:after="0" w:line="264" w:lineRule="auto"/>
        <w:jc w:val="center"/>
        <w:rPr>
          <w:rFonts w:cs="Arial"/>
          <w:szCs w:val="36"/>
          <w:lang w:val="el-GR"/>
        </w:rPr>
      </w:pPr>
      <w:r w:rsidRPr="00FA0202">
        <w:rPr>
          <w:rFonts w:cs="Arial"/>
          <w:szCs w:val="36"/>
          <w:lang w:val="el-GR"/>
        </w:rPr>
        <w:t>για Μεταπτυχιακούς Φοιτητές στο ΠΡΟΓΡΑΜΜΑ ΜΕΤΑΠΤΥΧΙΑΚΩΝ ΣΠΟΥΔΩΝ «</w:t>
      </w:r>
      <w:r w:rsidRPr="00FA0202">
        <w:rPr>
          <w:rFonts w:eastAsia="Times New Roman" w:cs="Times New Roman"/>
          <w:b/>
          <w:color w:val="323E4F" w:themeColor="text2" w:themeShade="BF"/>
          <w:sz w:val="36"/>
          <w:szCs w:val="36"/>
          <w:lang w:val="el-GR" w:eastAsia="el-GR"/>
        </w:rPr>
        <w:t>ΑΡΧΙΤΕΚΤΟΝΙΚΗ ΕΣΩΤΕΡΙΚΟΥ ΧΩΡΟΥ: ΑΕΙΦΟΡΙΚΟΣ ΚΑΙ ΚΟΙΝΩΝΙΚΟΣ ΣΧΕΔΙΑΣΜΟΣ</w:t>
      </w:r>
      <w:r w:rsidRPr="00FA0202">
        <w:rPr>
          <w:rFonts w:cs="Arial"/>
          <w:szCs w:val="36"/>
          <w:lang w:val="el-GR"/>
        </w:rPr>
        <w:t>»</w:t>
      </w:r>
    </w:p>
    <w:bookmarkEnd w:id="0"/>
    <w:p w:rsidR="000352BA" w:rsidRPr="00FA0202" w:rsidRDefault="000352BA" w:rsidP="000352BA">
      <w:pPr>
        <w:spacing w:line="288" w:lineRule="auto"/>
        <w:rPr>
          <w:szCs w:val="24"/>
          <w:lang w:val="el-GR"/>
        </w:rPr>
      </w:pPr>
    </w:p>
    <w:p w:rsidR="00AA08A8" w:rsidRPr="00FA0202" w:rsidRDefault="00B65115" w:rsidP="000352BA">
      <w:pPr>
        <w:pStyle w:val="aa"/>
        <w:jc w:val="both"/>
        <w:rPr>
          <w:rFonts w:asciiTheme="minorHAnsi" w:hAnsiTheme="minorHAnsi" w:cs="Times New Roman"/>
          <w:b w:val="0"/>
          <w:sz w:val="24"/>
          <w:szCs w:val="24"/>
          <w:lang w:val="el-GR"/>
        </w:rPr>
      </w:pPr>
      <w:r w:rsidRPr="00FA0202">
        <w:rPr>
          <w:rFonts w:asciiTheme="minorHAnsi" w:hAnsiTheme="minorHAnsi" w:cs="Times New Roman"/>
          <w:b w:val="0"/>
          <w:sz w:val="24"/>
          <w:szCs w:val="24"/>
        </w:rPr>
        <w:t>To</w:t>
      </w:r>
      <w:r w:rsidR="00AB46F0" w:rsidRPr="00FA0202">
        <w:rPr>
          <w:rFonts w:asciiTheme="minorHAnsi" w:hAnsiTheme="minorHAnsi" w:cs="Times New Roman"/>
          <w:b w:val="0"/>
          <w:sz w:val="24"/>
          <w:szCs w:val="24"/>
          <w:lang w:val="el-GR"/>
        </w:rPr>
        <w:t xml:space="preserve"> Τμήμα </w:t>
      </w:r>
      <w:r w:rsidR="000352BA" w:rsidRPr="00FA0202">
        <w:rPr>
          <w:rFonts w:asciiTheme="minorHAnsi" w:hAnsiTheme="minorHAnsi" w:cs="Times New Roman"/>
          <w:b w:val="0"/>
          <w:sz w:val="24"/>
          <w:szCs w:val="24"/>
          <w:lang w:val="el-GR"/>
        </w:rPr>
        <w:t>Εσωτερικής Αρχιτεκτονικής του</w:t>
      </w:r>
      <w:r w:rsidR="009B6007" w:rsidRPr="00FA0202">
        <w:rPr>
          <w:rFonts w:asciiTheme="minorHAnsi" w:hAnsiTheme="minorHAnsi" w:cs="Times New Roman"/>
          <w:b w:val="0"/>
          <w:sz w:val="24"/>
          <w:szCs w:val="24"/>
          <w:lang w:val="el-GR"/>
        </w:rPr>
        <w:t xml:space="preserve"> Πανεπιστημίου Δυτικής Αττικής </w:t>
      </w:r>
      <w:r w:rsidR="00AA08A8" w:rsidRPr="00FA0202">
        <w:rPr>
          <w:rFonts w:asciiTheme="minorHAnsi" w:hAnsiTheme="minorHAnsi" w:cs="Times New Roman"/>
          <w:b w:val="0"/>
          <w:sz w:val="24"/>
          <w:szCs w:val="24"/>
          <w:lang w:val="el-GR"/>
        </w:rPr>
        <w:t xml:space="preserve">προκηρύσσει </w:t>
      </w:r>
      <w:bookmarkStart w:id="2" w:name="_Hlk495587077"/>
      <w:r w:rsidR="00AA08A8" w:rsidRPr="00FA0202">
        <w:rPr>
          <w:rFonts w:asciiTheme="minorHAnsi" w:hAnsiTheme="minorHAnsi" w:cs="Times New Roman"/>
          <w:b w:val="0"/>
          <w:sz w:val="24"/>
          <w:szCs w:val="24"/>
          <w:lang w:val="el-GR"/>
        </w:rPr>
        <w:t xml:space="preserve">εκδήλωση ενδιαφέροντος για την πλήρωση είκοσι (20) </w:t>
      </w:r>
      <w:r w:rsidR="006F5A12" w:rsidRPr="00FA0202">
        <w:rPr>
          <w:rFonts w:asciiTheme="minorHAnsi" w:hAnsiTheme="minorHAnsi" w:cs="Times New Roman"/>
          <w:b w:val="0"/>
          <w:sz w:val="24"/>
          <w:szCs w:val="24"/>
          <w:lang w:val="el-GR"/>
        </w:rPr>
        <w:t xml:space="preserve">κενών </w:t>
      </w:r>
      <w:r w:rsidR="00AA08A8" w:rsidRPr="00FA0202">
        <w:rPr>
          <w:rFonts w:asciiTheme="minorHAnsi" w:hAnsiTheme="minorHAnsi" w:cs="Times New Roman"/>
          <w:b w:val="0"/>
          <w:sz w:val="24"/>
          <w:szCs w:val="24"/>
          <w:lang w:val="el-GR"/>
        </w:rPr>
        <w:t>θέσεων Μεταπτυχιακών Φοιτητών για το</w:t>
      </w:r>
      <w:r w:rsidRPr="00FA0202">
        <w:rPr>
          <w:rFonts w:asciiTheme="minorHAnsi" w:hAnsiTheme="minorHAnsi" w:cs="Times New Roman"/>
          <w:b w:val="0"/>
          <w:sz w:val="24"/>
          <w:szCs w:val="24"/>
          <w:lang w:val="el-GR"/>
        </w:rPr>
        <w:t xml:space="preserve"> ΠΜΣ </w:t>
      </w:r>
      <w:r w:rsidR="000352BA" w:rsidRPr="00FA0202">
        <w:rPr>
          <w:rFonts w:asciiTheme="minorHAnsi" w:hAnsiTheme="minorHAnsi" w:cs="Times New Roman"/>
          <w:b w:val="0"/>
          <w:sz w:val="24"/>
          <w:szCs w:val="24"/>
          <w:lang w:val="el-GR"/>
        </w:rPr>
        <w:t xml:space="preserve"> </w:t>
      </w:r>
      <w:r w:rsidRPr="00FA0202">
        <w:rPr>
          <w:rFonts w:asciiTheme="minorHAnsi" w:hAnsiTheme="minorHAnsi" w:cs="Times New Roman"/>
          <w:b w:val="0"/>
          <w:sz w:val="24"/>
          <w:szCs w:val="24"/>
          <w:lang w:val="el-GR"/>
        </w:rPr>
        <w:t xml:space="preserve"> </w:t>
      </w:r>
      <w:r w:rsidR="000352BA" w:rsidRPr="00FA0202">
        <w:rPr>
          <w:rFonts w:asciiTheme="minorHAnsi" w:hAnsiTheme="minorHAnsi" w:cs="Times New Roman"/>
          <w:b w:val="0"/>
          <w:sz w:val="24"/>
          <w:szCs w:val="24"/>
          <w:lang w:val="el-GR"/>
        </w:rPr>
        <w:t xml:space="preserve">«ΑΡΧΙΤΕΚΤΟΝΙΚΗ ΕΣΩΤΕΡΙΚΟΥ ΧΩΡΟΥ: ΑΕΙΦΟΡΙΚΟΣ ΚΑΙ ΚΟΙΝΩΝΙΚΟΣ ΣΧΕΔΙΑΣΜΟΣ» </w:t>
      </w:r>
      <w:r w:rsidRPr="00FA0202">
        <w:rPr>
          <w:rFonts w:asciiTheme="minorHAnsi" w:hAnsiTheme="minorHAnsi" w:cs="Times New Roman"/>
          <w:b w:val="0"/>
          <w:sz w:val="24"/>
          <w:szCs w:val="24"/>
          <w:lang w:val="el-GR"/>
        </w:rPr>
        <w:t xml:space="preserve">με </w:t>
      </w:r>
      <w:bookmarkStart w:id="3" w:name="_Hlk498330140"/>
      <w:r w:rsidRPr="00FA0202">
        <w:rPr>
          <w:rFonts w:asciiTheme="minorHAnsi" w:hAnsiTheme="minorHAnsi" w:cs="Times New Roman"/>
          <w:b w:val="0"/>
          <w:sz w:val="24"/>
          <w:szCs w:val="24"/>
          <w:lang w:val="el-GR"/>
        </w:rPr>
        <w:t xml:space="preserve">έναρξη </w:t>
      </w:r>
      <w:r w:rsidR="000352BA" w:rsidRPr="00FA0202">
        <w:rPr>
          <w:rFonts w:asciiTheme="minorHAnsi" w:hAnsiTheme="minorHAnsi" w:cs="Times New Roman"/>
          <w:b w:val="0"/>
          <w:sz w:val="24"/>
          <w:szCs w:val="24"/>
          <w:lang w:val="el-GR"/>
        </w:rPr>
        <w:t>το χειμερινό</w:t>
      </w:r>
      <w:r w:rsidRPr="00FA0202">
        <w:rPr>
          <w:rFonts w:asciiTheme="minorHAnsi" w:hAnsiTheme="minorHAnsi" w:cs="Times New Roman"/>
          <w:b w:val="0"/>
          <w:sz w:val="24"/>
          <w:szCs w:val="24"/>
          <w:lang w:val="el-GR"/>
        </w:rPr>
        <w:t xml:space="preserve"> εξάμηνο</w:t>
      </w:r>
      <w:bookmarkEnd w:id="3"/>
      <w:r w:rsidRPr="00FA0202">
        <w:rPr>
          <w:rFonts w:asciiTheme="minorHAnsi" w:hAnsiTheme="minorHAnsi" w:cs="Times New Roman"/>
          <w:b w:val="0"/>
          <w:sz w:val="24"/>
          <w:szCs w:val="24"/>
          <w:lang w:val="el-GR"/>
        </w:rPr>
        <w:t xml:space="preserve"> του</w:t>
      </w:r>
      <w:r w:rsidR="00AA08A8" w:rsidRPr="00FA0202">
        <w:rPr>
          <w:rFonts w:asciiTheme="minorHAnsi" w:hAnsiTheme="minorHAnsi" w:cs="Times New Roman"/>
          <w:b w:val="0"/>
          <w:sz w:val="24"/>
          <w:szCs w:val="24"/>
          <w:lang w:val="el-GR"/>
        </w:rPr>
        <w:t xml:space="preserve"> Ακαδημαϊκ</w:t>
      </w:r>
      <w:r w:rsidRPr="00FA0202">
        <w:rPr>
          <w:rFonts w:asciiTheme="minorHAnsi" w:hAnsiTheme="minorHAnsi" w:cs="Times New Roman"/>
          <w:b w:val="0"/>
          <w:sz w:val="24"/>
          <w:szCs w:val="24"/>
          <w:lang w:val="el-GR"/>
        </w:rPr>
        <w:t>ού</w:t>
      </w:r>
      <w:r w:rsidR="00AA08A8" w:rsidRPr="00FA0202">
        <w:rPr>
          <w:rFonts w:asciiTheme="minorHAnsi" w:hAnsiTheme="minorHAnsi" w:cs="Times New Roman"/>
          <w:b w:val="0"/>
          <w:sz w:val="24"/>
          <w:szCs w:val="24"/>
          <w:lang w:val="el-GR"/>
        </w:rPr>
        <w:t xml:space="preserve"> Έτο</w:t>
      </w:r>
      <w:r w:rsidRPr="00FA0202">
        <w:rPr>
          <w:rFonts w:asciiTheme="minorHAnsi" w:hAnsiTheme="minorHAnsi" w:cs="Times New Roman"/>
          <w:b w:val="0"/>
          <w:sz w:val="24"/>
          <w:szCs w:val="24"/>
          <w:lang w:val="el-GR"/>
        </w:rPr>
        <w:t>υ</w:t>
      </w:r>
      <w:r w:rsidR="00AA08A8" w:rsidRPr="00FA0202">
        <w:rPr>
          <w:rFonts w:asciiTheme="minorHAnsi" w:hAnsiTheme="minorHAnsi" w:cs="Times New Roman"/>
          <w:b w:val="0"/>
          <w:sz w:val="24"/>
          <w:szCs w:val="24"/>
          <w:lang w:val="el-GR"/>
        </w:rPr>
        <w:t>ς 201</w:t>
      </w:r>
      <w:r w:rsidR="00FA0202" w:rsidRPr="00FA0202">
        <w:rPr>
          <w:rFonts w:asciiTheme="minorHAnsi" w:hAnsiTheme="minorHAnsi" w:cs="Times New Roman"/>
          <w:b w:val="0"/>
          <w:sz w:val="24"/>
          <w:szCs w:val="24"/>
          <w:lang w:val="el-GR"/>
        </w:rPr>
        <w:t>9</w:t>
      </w:r>
      <w:r w:rsidR="00AA08A8" w:rsidRPr="00FA0202">
        <w:rPr>
          <w:rFonts w:asciiTheme="minorHAnsi" w:hAnsiTheme="minorHAnsi" w:cs="Times New Roman"/>
          <w:b w:val="0"/>
          <w:sz w:val="24"/>
          <w:szCs w:val="24"/>
          <w:lang w:val="el-GR"/>
        </w:rPr>
        <w:t>-</w:t>
      </w:r>
      <w:r w:rsidR="00FA0202" w:rsidRPr="00FA0202">
        <w:rPr>
          <w:rFonts w:asciiTheme="minorHAnsi" w:hAnsiTheme="minorHAnsi" w:cs="Times New Roman"/>
          <w:b w:val="0"/>
          <w:sz w:val="24"/>
          <w:szCs w:val="24"/>
          <w:lang w:val="el-GR"/>
        </w:rPr>
        <w:t>20</w:t>
      </w:r>
      <w:r w:rsidR="00AA08A8" w:rsidRPr="00FA0202">
        <w:rPr>
          <w:rFonts w:asciiTheme="minorHAnsi" w:hAnsiTheme="minorHAnsi" w:cs="Times New Roman"/>
          <w:b w:val="0"/>
          <w:sz w:val="24"/>
          <w:szCs w:val="24"/>
          <w:lang w:val="el-GR"/>
        </w:rPr>
        <w:t>.</w:t>
      </w:r>
      <w:bookmarkEnd w:id="2"/>
    </w:p>
    <w:p w:rsidR="006F5A12" w:rsidRPr="00FA0202" w:rsidRDefault="006F5A12" w:rsidP="00D62087">
      <w:pPr>
        <w:jc w:val="both"/>
        <w:rPr>
          <w:lang w:val="el-GR"/>
        </w:rPr>
      </w:pPr>
    </w:p>
    <w:p w:rsidR="00D71E90" w:rsidRPr="00FA0202" w:rsidRDefault="00D71E90" w:rsidP="00D71E90">
      <w:pPr>
        <w:pStyle w:val="1"/>
        <w:rPr>
          <w:rFonts w:asciiTheme="minorHAnsi" w:eastAsia="Calibri" w:hAnsiTheme="minorHAnsi" w:cs="Times New Roman"/>
          <w:szCs w:val="24"/>
          <w:lang w:val="el-GR"/>
        </w:rPr>
      </w:pPr>
      <w:r w:rsidRPr="00FA0202">
        <w:rPr>
          <w:rFonts w:asciiTheme="minorHAnsi" w:eastAsia="Calibri" w:hAnsiTheme="minorHAnsi" w:cs="Times New Roman"/>
          <w:szCs w:val="24"/>
          <w:lang w:val="el-GR"/>
        </w:rPr>
        <w:t>Γενικά</w:t>
      </w:r>
    </w:p>
    <w:p w:rsidR="003747B5" w:rsidRPr="00FA0202" w:rsidRDefault="003747B5" w:rsidP="00EC5DC2">
      <w:pPr>
        <w:pStyle w:val="a9"/>
        <w:numPr>
          <w:ilvl w:val="0"/>
          <w:numId w:val="11"/>
        </w:numPr>
        <w:jc w:val="both"/>
        <w:rPr>
          <w:rFonts w:asciiTheme="minorHAnsi" w:hAnsiTheme="minorHAnsi"/>
          <w:bCs/>
          <w:szCs w:val="24"/>
        </w:rPr>
      </w:pPr>
      <w:r w:rsidRPr="00FA0202">
        <w:rPr>
          <w:rFonts w:asciiTheme="minorHAnsi" w:hAnsiTheme="minorHAnsi"/>
          <w:bCs/>
          <w:szCs w:val="24"/>
        </w:rPr>
        <w:t xml:space="preserve">Στο ΠΜΣ γίνονται δεκτοί πτυχιούχοι </w:t>
      </w:r>
      <w:r w:rsidR="002E0CA3" w:rsidRPr="00FA0202">
        <w:rPr>
          <w:rFonts w:asciiTheme="minorHAnsi" w:hAnsiTheme="minorHAnsi"/>
          <w:bCs/>
          <w:szCs w:val="24"/>
        </w:rPr>
        <w:t xml:space="preserve">Α.Ε.Ι., </w:t>
      </w:r>
      <w:r w:rsidR="00161DE3" w:rsidRPr="00FA0202">
        <w:rPr>
          <w:rFonts w:asciiTheme="minorHAnsi" w:hAnsiTheme="minorHAnsi"/>
          <w:bCs/>
          <w:szCs w:val="24"/>
        </w:rPr>
        <w:t xml:space="preserve"> </w:t>
      </w:r>
      <w:r w:rsidRPr="00FA0202">
        <w:rPr>
          <w:rFonts w:asciiTheme="minorHAnsi" w:hAnsiTheme="minorHAnsi"/>
          <w:bCs/>
          <w:szCs w:val="24"/>
        </w:rPr>
        <w:t>ημεδαπής ή ομοταγών αναγνωρισμένων ιδρυμάτων της αλλοδαπής</w:t>
      </w:r>
      <w:r w:rsidR="002E0CA3" w:rsidRPr="00FA0202">
        <w:rPr>
          <w:rFonts w:asciiTheme="minorHAnsi" w:hAnsiTheme="minorHAnsi"/>
          <w:bCs/>
          <w:szCs w:val="24"/>
        </w:rPr>
        <w:t xml:space="preserve"> (</w:t>
      </w:r>
      <w:r w:rsidR="002E0CA3" w:rsidRPr="00FA0202">
        <w:rPr>
          <w:rFonts w:asciiTheme="minorHAnsi" w:hAnsiTheme="minorHAnsi"/>
          <w:szCs w:val="24"/>
        </w:rPr>
        <w:t>Τ. Β’ Αρ. 2368/ΦΕΚ 12.07.2017</w:t>
      </w:r>
      <w:r w:rsidR="002E0CA3" w:rsidRPr="00FA0202">
        <w:rPr>
          <w:rFonts w:asciiTheme="minorHAnsi" w:hAnsiTheme="minorHAnsi"/>
          <w:bCs/>
          <w:szCs w:val="24"/>
        </w:rPr>
        <w:t>)</w:t>
      </w:r>
      <w:r w:rsidR="00161DE3" w:rsidRPr="00FA0202">
        <w:rPr>
          <w:rFonts w:asciiTheme="minorHAnsi" w:hAnsiTheme="minorHAnsi"/>
          <w:szCs w:val="24"/>
        </w:rPr>
        <w:t xml:space="preserve"> των οποίων οι τίτλοι είναι αναγνωρισμένοι από τον ΔΟΑΤΑΠ</w:t>
      </w:r>
      <w:r w:rsidR="00BB73A8" w:rsidRPr="00FA0202">
        <w:rPr>
          <w:rFonts w:asciiTheme="minorHAnsi" w:hAnsiTheme="minorHAnsi"/>
          <w:bCs/>
          <w:szCs w:val="24"/>
        </w:rPr>
        <w:t>.</w:t>
      </w:r>
    </w:p>
    <w:p w:rsidR="00EC5DC2" w:rsidRPr="00FA0202" w:rsidRDefault="00EC5DC2" w:rsidP="00EC5DC2">
      <w:pPr>
        <w:pStyle w:val="a9"/>
        <w:jc w:val="both"/>
        <w:rPr>
          <w:rFonts w:asciiTheme="minorHAnsi" w:hAnsiTheme="minorHAnsi"/>
          <w:bCs/>
          <w:szCs w:val="24"/>
        </w:rPr>
      </w:pPr>
    </w:p>
    <w:p w:rsidR="00D85D52" w:rsidRPr="00FA0202" w:rsidRDefault="00AA08A8" w:rsidP="00EC5DC2">
      <w:pPr>
        <w:pStyle w:val="a9"/>
        <w:numPr>
          <w:ilvl w:val="0"/>
          <w:numId w:val="11"/>
        </w:numPr>
        <w:jc w:val="both"/>
        <w:rPr>
          <w:rFonts w:asciiTheme="minorHAnsi" w:hAnsiTheme="minorHAnsi"/>
          <w:szCs w:val="24"/>
        </w:rPr>
      </w:pPr>
      <w:r w:rsidRPr="00FA0202">
        <w:rPr>
          <w:rFonts w:asciiTheme="minorHAnsi" w:hAnsiTheme="minorHAnsi"/>
          <w:szCs w:val="24"/>
        </w:rPr>
        <w:t xml:space="preserve">Η εισαγωγή των Μεταπτυχιακών Φοιτητών </w:t>
      </w:r>
      <w:r w:rsidR="00715034" w:rsidRPr="00FA0202">
        <w:rPr>
          <w:rFonts w:asciiTheme="minorHAnsi" w:hAnsiTheme="minorHAnsi"/>
          <w:szCs w:val="24"/>
        </w:rPr>
        <w:t xml:space="preserve">και η έναρξη των μαθημάτων </w:t>
      </w:r>
      <w:r w:rsidRPr="00FA0202">
        <w:rPr>
          <w:rFonts w:asciiTheme="minorHAnsi" w:hAnsiTheme="minorHAnsi"/>
          <w:szCs w:val="24"/>
        </w:rPr>
        <w:t xml:space="preserve">θα γίνει </w:t>
      </w:r>
      <w:r w:rsidR="009C27DB" w:rsidRPr="00FA0202">
        <w:rPr>
          <w:rFonts w:asciiTheme="minorHAnsi" w:hAnsiTheme="minorHAnsi"/>
          <w:szCs w:val="24"/>
        </w:rPr>
        <w:t xml:space="preserve">το </w:t>
      </w:r>
      <w:r w:rsidR="00161DE3" w:rsidRPr="00FA0202">
        <w:rPr>
          <w:rFonts w:asciiTheme="minorHAnsi" w:hAnsiTheme="minorHAnsi"/>
          <w:szCs w:val="24"/>
        </w:rPr>
        <w:t>χειμερινό</w:t>
      </w:r>
      <w:r w:rsidRPr="00FA0202">
        <w:rPr>
          <w:rFonts w:asciiTheme="minorHAnsi" w:hAnsiTheme="minorHAnsi"/>
          <w:szCs w:val="24"/>
        </w:rPr>
        <w:t xml:space="preserve"> </w:t>
      </w:r>
      <w:r w:rsidR="009C27DB" w:rsidRPr="00FA0202">
        <w:rPr>
          <w:rFonts w:asciiTheme="minorHAnsi" w:hAnsiTheme="minorHAnsi"/>
          <w:szCs w:val="24"/>
        </w:rPr>
        <w:t>εξάμηνο του Ακαδημαϊκού έτους</w:t>
      </w:r>
      <w:r w:rsidRPr="00FA0202">
        <w:rPr>
          <w:rFonts w:asciiTheme="minorHAnsi" w:hAnsiTheme="minorHAnsi"/>
          <w:szCs w:val="24"/>
        </w:rPr>
        <w:t xml:space="preserve"> </w:t>
      </w:r>
      <w:r w:rsidR="009C27DB" w:rsidRPr="00FA0202">
        <w:rPr>
          <w:rFonts w:asciiTheme="minorHAnsi" w:hAnsiTheme="minorHAnsi"/>
          <w:szCs w:val="24"/>
        </w:rPr>
        <w:t>201</w:t>
      </w:r>
      <w:r w:rsidR="00F83134" w:rsidRPr="00F83134">
        <w:rPr>
          <w:rFonts w:asciiTheme="minorHAnsi" w:hAnsiTheme="minorHAnsi"/>
          <w:szCs w:val="24"/>
        </w:rPr>
        <w:t>9</w:t>
      </w:r>
      <w:r w:rsidR="009C27DB" w:rsidRPr="00FA0202">
        <w:rPr>
          <w:rFonts w:asciiTheme="minorHAnsi" w:hAnsiTheme="minorHAnsi"/>
          <w:szCs w:val="24"/>
        </w:rPr>
        <w:t>-</w:t>
      </w:r>
      <w:r w:rsidRPr="00FA0202">
        <w:rPr>
          <w:rFonts w:asciiTheme="minorHAnsi" w:hAnsiTheme="minorHAnsi"/>
          <w:szCs w:val="24"/>
        </w:rPr>
        <w:t>20</w:t>
      </w:r>
      <w:r w:rsidR="00F83134" w:rsidRPr="00F83134">
        <w:rPr>
          <w:rFonts w:asciiTheme="minorHAnsi" w:hAnsiTheme="minorHAnsi"/>
          <w:szCs w:val="24"/>
        </w:rPr>
        <w:t>20</w:t>
      </w:r>
      <w:r w:rsidRPr="00FA0202">
        <w:rPr>
          <w:rFonts w:asciiTheme="minorHAnsi" w:hAnsiTheme="minorHAnsi"/>
          <w:szCs w:val="24"/>
        </w:rPr>
        <w:t>. Το ΠΜΣ θα πραγματοποιηθεί στην ελληνική γλώσσα και οδηγεί στη λήψη Μεταπτυχιακού Διπλώματος Ειδίκευσης (ΜΔΕ) χρονικής διάρκειας τριών (</w:t>
      </w:r>
      <w:r w:rsidR="00161DE3" w:rsidRPr="00FA0202">
        <w:rPr>
          <w:rFonts w:asciiTheme="minorHAnsi" w:hAnsiTheme="minorHAnsi"/>
          <w:szCs w:val="24"/>
        </w:rPr>
        <w:t>4</w:t>
      </w:r>
      <w:r w:rsidRPr="00FA0202">
        <w:rPr>
          <w:rFonts w:asciiTheme="minorHAnsi" w:hAnsiTheme="minorHAnsi"/>
          <w:szCs w:val="24"/>
        </w:rPr>
        <w:t xml:space="preserve">) </w:t>
      </w:r>
      <w:r w:rsidR="002E0CA3" w:rsidRPr="00FA0202">
        <w:rPr>
          <w:rFonts w:asciiTheme="minorHAnsi" w:hAnsiTheme="minorHAnsi"/>
          <w:szCs w:val="24"/>
        </w:rPr>
        <w:t>ακαδημαϊκών</w:t>
      </w:r>
      <w:r w:rsidRPr="00FA0202">
        <w:rPr>
          <w:rFonts w:asciiTheme="minorHAnsi" w:hAnsiTheme="minorHAnsi"/>
          <w:szCs w:val="24"/>
        </w:rPr>
        <w:t xml:space="preserve"> εξαμήνων</w:t>
      </w:r>
      <w:r w:rsidR="00D85D52" w:rsidRPr="00FA0202">
        <w:rPr>
          <w:rFonts w:asciiTheme="minorHAnsi" w:hAnsiTheme="minorHAnsi"/>
          <w:szCs w:val="24"/>
        </w:rPr>
        <w:t>.</w:t>
      </w:r>
    </w:p>
    <w:p w:rsidR="00EC5DC2" w:rsidRPr="00FA0202" w:rsidRDefault="00EC5DC2" w:rsidP="00EC5DC2">
      <w:pPr>
        <w:pStyle w:val="a9"/>
        <w:jc w:val="both"/>
        <w:rPr>
          <w:rFonts w:asciiTheme="minorHAnsi" w:hAnsiTheme="minorHAnsi"/>
          <w:szCs w:val="24"/>
        </w:rPr>
      </w:pPr>
    </w:p>
    <w:p w:rsidR="00EF0C8B" w:rsidRPr="00FA0202" w:rsidRDefault="00D85D52" w:rsidP="00EC5DC2">
      <w:pPr>
        <w:pStyle w:val="a9"/>
        <w:numPr>
          <w:ilvl w:val="0"/>
          <w:numId w:val="11"/>
        </w:numPr>
        <w:jc w:val="both"/>
        <w:rPr>
          <w:rFonts w:asciiTheme="minorHAnsi" w:hAnsiTheme="minorHAnsi"/>
          <w:szCs w:val="24"/>
        </w:rPr>
      </w:pPr>
      <w:r w:rsidRPr="00FA0202">
        <w:rPr>
          <w:rFonts w:asciiTheme="minorHAnsi" w:hAnsiTheme="minorHAnsi"/>
          <w:szCs w:val="24"/>
        </w:rPr>
        <w:t>Κάθε φοιτητής υποχρεούται να παρακολουθήσει όλα τα μαθήματα</w:t>
      </w:r>
      <w:r w:rsidR="005E5368" w:rsidRPr="00FA0202">
        <w:rPr>
          <w:rFonts w:asciiTheme="minorHAnsi" w:hAnsiTheme="minorHAnsi"/>
          <w:szCs w:val="24"/>
        </w:rPr>
        <w:t xml:space="preserve"> </w:t>
      </w:r>
      <w:r w:rsidRPr="00FA0202">
        <w:rPr>
          <w:rFonts w:asciiTheme="minorHAnsi" w:hAnsiTheme="minorHAnsi"/>
          <w:szCs w:val="24"/>
        </w:rPr>
        <w:t xml:space="preserve">και να εκπονήσει τη μεταπτυχιακή διπλωματική  εργασία του, </w:t>
      </w:r>
      <w:r w:rsidR="00312E60" w:rsidRPr="00FA0202">
        <w:rPr>
          <w:rFonts w:asciiTheme="minorHAnsi" w:hAnsiTheme="minorHAnsi"/>
          <w:szCs w:val="24"/>
        </w:rPr>
        <w:t>που</w:t>
      </w:r>
      <w:r w:rsidRPr="00FA0202">
        <w:rPr>
          <w:rFonts w:asciiTheme="minorHAnsi" w:hAnsiTheme="minorHAnsi"/>
          <w:szCs w:val="24"/>
        </w:rPr>
        <w:t xml:space="preserve"> </w:t>
      </w:r>
      <w:r w:rsidR="00312E60" w:rsidRPr="00FA0202">
        <w:rPr>
          <w:rFonts w:asciiTheme="minorHAnsi" w:hAnsiTheme="minorHAnsi"/>
          <w:szCs w:val="24"/>
        </w:rPr>
        <w:t xml:space="preserve">στο σύνολό τους </w:t>
      </w:r>
      <w:r w:rsidRPr="00FA0202">
        <w:rPr>
          <w:rFonts w:asciiTheme="minorHAnsi" w:hAnsiTheme="minorHAnsi"/>
          <w:szCs w:val="24"/>
        </w:rPr>
        <w:t xml:space="preserve">αντιστοιχούν σε </w:t>
      </w:r>
      <w:r w:rsidR="00161DE3" w:rsidRPr="00FA0202">
        <w:rPr>
          <w:rFonts w:asciiTheme="minorHAnsi" w:hAnsiTheme="minorHAnsi"/>
          <w:szCs w:val="24"/>
        </w:rPr>
        <w:t xml:space="preserve">εκατόν είκοσι </w:t>
      </w:r>
      <w:r w:rsidRPr="00FA0202">
        <w:rPr>
          <w:rFonts w:asciiTheme="minorHAnsi" w:hAnsiTheme="minorHAnsi"/>
          <w:szCs w:val="24"/>
        </w:rPr>
        <w:t>(</w:t>
      </w:r>
      <w:r w:rsidR="00161DE3" w:rsidRPr="00FA0202">
        <w:rPr>
          <w:rFonts w:asciiTheme="minorHAnsi" w:hAnsiTheme="minorHAnsi"/>
          <w:szCs w:val="24"/>
        </w:rPr>
        <w:t>12</w:t>
      </w:r>
      <w:r w:rsidRPr="00FA0202">
        <w:rPr>
          <w:rFonts w:asciiTheme="minorHAnsi" w:hAnsiTheme="minorHAnsi"/>
          <w:szCs w:val="24"/>
        </w:rPr>
        <w:t>0) πιστωτικές μονάδες</w:t>
      </w:r>
      <w:r w:rsidR="00AA08A8" w:rsidRPr="00FA0202">
        <w:rPr>
          <w:rFonts w:asciiTheme="minorHAnsi" w:hAnsiTheme="minorHAnsi"/>
          <w:szCs w:val="24"/>
        </w:rPr>
        <w:t xml:space="preserve"> (ECTS). </w:t>
      </w:r>
      <w:r w:rsidR="005E5368" w:rsidRPr="00FA0202">
        <w:rPr>
          <w:rFonts w:asciiTheme="minorHAnsi" w:hAnsiTheme="minorHAnsi"/>
          <w:szCs w:val="24"/>
        </w:rPr>
        <w:t xml:space="preserve">Η εκπλήρωση των παραπάνω υποχρεώσεων </w:t>
      </w:r>
      <w:r w:rsidR="007558D7" w:rsidRPr="00FA0202">
        <w:rPr>
          <w:rFonts w:asciiTheme="minorHAnsi" w:hAnsiTheme="minorHAnsi"/>
          <w:szCs w:val="24"/>
        </w:rPr>
        <w:t>ο</w:t>
      </w:r>
      <w:r w:rsidR="005E5368" w:rsidRPr="00FA0202">
        <w:rPr>
          <w:rFonts w:asciiTheme="minorHAnsi" w:hAnsiTheme="minorHAnsi"/>
          <w:szCs w:val="24"/>
        </w:rPr>
        <w:t xml:space="preserve">φείλει να πραγματοποιηθεί </w:t>
      </w:r>
      <w:r w:rsidR="007558D7" w:rsidRPr="00FA0202">
        <w:rPr>
          <w:rFonts w:asciiTheme="minorHAnsi" w:hAnsiTheme="minorHAnsi"/>
          <w:szCs w:val="24"/>
        </w:rPr>
        <w:t xml:space="preserve">εντός του προβλεπόμενου χρόνου των </w:t>
      </w:r>
      <w:r w:rsidR="00161DE3" w:rsidRPr="00FA0202">
        <w:rPr>
          <w:rFonts w:asciiTheme="minorHAnsi" w:hAnsiTheme="minorHAnsi"/>
          <w:szCs w:val="24"/>
        </w:rPr>
        <w:t>είκοσι τεσσάρων</w:t>
      </w:r>
      <w:r w:rsidR="007558D7" w:rsidRPr="00FA0202">
        <w:rPr>
          <w:rFonts w:asciiTheme="minorHAnsi" w:hAnsiTheme="minorHAnsi"/>
          <w:szCs w:val="24"/>
        </w:rPr>
        <w:t xml:space="preserve"> (</w:t>
      </w:r>
      <w:r w:rsidR="00161DE3" w:rsidRPr="00FA0202">
        <w:rPr>
          <w:rFonts w:asciiTheme="minorHAnsi" w:hAnsiTheme="minorHAnsi"/>
          <w:szCs w:val="24"/>
        </w:rPr>
        <w:t>24</w:t>
      </w:r>
      <w:r w:rsidR="007558D7" w:rsidRPr="00FA0202">
        <w:rPr>
          <w:rFonts w:asciiTheme="minorHAnsi" w:hAnsiTheme="minorHAnsi"/>
          <w:szCs w:val="24"/>
        </w:rPr>
        <w:t>) μηνών. Αιτήματα συνοδευόμενα από επαρκή αιτιολόγηση των μεταπτυχιακών φοιτητών για προσωρινή διακοπή είναι δυνατόν να εξεταστούν ως ειδικές περιπτώσεις από την Συντονιστική Επιτροπή του ΠΜΣ.</w:t>
      </w:r>
    </w:p>
    <w:p w:rsidR="00EC5DC2" w:rsidRPr="00FA0202" w:rsidRDefault="00EC5DC2" w:rsidP="00EC5DC2">
      <w:pPr>
        <w:pStyle w:val="a9"/>
        <w:jc w:val="both"/>
        <w:rPr>
          <w:rFonts w:asciiTheme="minorHAnsi" w:hAnsiTheme="minorHAnsi"/>
          <w:szCs w:val="24"/>
        </w:rPr>
      </w:pPr>
    </w:p>
    <w:p w:rsidR="00D71E90" w:rsidRPr="00FA0202" w:rsidRDefault="00D71E90" w:rsidP="00EC5DC2">
      <w:pPr>
        <w:pStyle w:val="a9"/>
        <w:numPr>
          <w:ilvl w:val="0"/>
          <w:numId w:val="11"/>
        </w:numPr>
        <w:jc w:val="both"/>
        <w:rPr>
          <w:rFonts w:asciiTheme="minorHAnsi" w:hAnsiTheme="minorHAnsi"/>
          <w:szCs w:val="24"/>
        </w:rPr>
      </w:pPr>
      <w:r w:rsidRPr="00FA0202">
        <w:rPr>
          <w:rFonts w:asciiTheme="minorHAnsi" w:hAnsiTheme="minorHAnsi"/>
          <w:szCs w:val="24"/>
        </w:rPr>
        <w:t xml:space="preserve">Τα μαθήματα διεξάγονται στις εγκαταστάσεις του </w:t>
      </w:r>
      <w:r w:rsidR="00161DE3" w:rsidRPr="00FA0202">
        <w:rPr>
          <w:rFonts w:asciiTheme="minorHAnsi" w:hAnsiTheme="minorHAnsi"/>
          <w:szCs w:val="24"/>
        </w:rPr>
        <w:t>Πανεπιστημ</w:t>
      </w:r>
      <w:r w:rsidR="001A2599">
        <w:rPr>
          <w:rFonts w:asciiTheme="minorHAnsi" w:hAnsiTheme="minorHAnsi"/>
          <w:szCs w:val="24"/>
        </w:rPr>
        <w:t>ίο</w:t>
      </w:r>
      <w:r w:rsidR="00161DE3" w:rsidRPr="00FA0202">
        <w:rPr>
          <w:rFonts w:asciiTheme="minorHAnsi" w:hAnsiTheme="minorHAnsi"/>
          <w:szCs w:val="24"/>
        </w:rPr>
        <w:t>υ Δυτικής Αττικής, στην Πανεπιστημιούπολη 1</w:t>
      </w:r>
      <w:r w:rsidRPr="00FA0202">
        <w:rPr>
          <w:rFonts w:asciiTheme="minorHAnsi" w:hAnsiTheme="minorHAnsi"/>
          <w:szCs w:val="24"/>
        </w:rPr>
        <w:t xml:space="preserve">. </w:t>
      </w:r>
      <w:r w:rsidR="00886E63" w:rsidRPr="00FA0202">
        <w:rPr>
          <w:rFonts w:asciiTheme="minorHAnsi" w:hAnsiTheme="minorHAnsi"/>
          <w:szCs w:val="24"/>
        </w:rPr>
        <w:t xml:space="preserve">Το ύψος των διδάκτρων ανέρχεται σε </w:t>
      </w:r>
      <w:r w:rsidR="00161DE3" w:rsidRPr="00FA0202">
        <w:rPr>
          <w:rFonts w:asciiTheme="minorHAnsi" w:hAnsiTheme="minorHAnsi"/>
          <w:b/>
          <w:szCs w:val="24"/>
        </w:rPr>
        <w:t>1000</w:t>
      </w:r>
      <w:r w:rsidR="00886E63" w:rsidRPr="00FA0202">
        <w:rPr>
          <w:rFonts w:asciiTheme="minorHAnsi" w:hAnsiTheme="minorHAnsi"/>
          <w:b/>
          <w:szCs w:val="24"/>
        </w:rPr>
        <w:t xml:space="preserve"> €</w:t>
      </w:r>
      <w:r w:rsidR="00886E63" w:rsidRPr="00FA0202">
        <w:rPr>
          <w:rFonts w:asciiTheme="minorHAnsi" w:hAnsiTheme="minorHAnsi"/>
          <w:szCs w:val="24"/>
        </w:rPr>
        <w:t xml:space="preserve"> </w:t>
      </w:r>
      <w:r w:rsidR="005358E6" w:rsidRPr="00FA0202">
        <w:rPr>
          <w:rFonts w:asciiTheme="minorHAnsi" w:hAnsiTheme="minorHAnsi"/>
          <w:szCs w:val="24"/>
        </w:rPr>
        <w:t xml:space="preserve">ανά φοιτητή </w:t>
      </w:r>
      <w:r w:rsidR="00886E63" w:rsidRPr="00FA0202">
        <w:rPr>
          <w:rFonts w:asciiTheme="minorHAnsi" w:hAnsiTheme="minorHAnsi"/>
          <w:szCs w:val="24"/>
        </w:rPr>
        <w:t xml:space="preserve">και </w:t>
      </w:r>
      <w:r w:rsidR="00886E63" w:rsidRPr="00FA0202">
        <w:rPr>
          <w:rFonts w:asciiTheme="minorHAnsi" w:hAnsiTheme="minorHAnsi"/>
          <w:szCs w:val="24"/>
        </w:rPr>
        <w:lastRenderedPageBreak/>
        <w:t xml:space="preserve">καταβάλλονται σε τρεις (3) δόσεις ως εξής: 1η δόση: </w:t>
      </w:r>
      <w:r w:rsidR="00161DE3" w:rsidRPr="00FA0202">
        <w:rPr>
          <w:rFonts w:asciiTheme="minorHAnsi" w:hAnsiTheme="minorHAnsi"/>
          <w:szCs w:val="24"/>
        </w:rPr>
        <w:t>250</w:t>
      </w:r>
      <w:r w:rsidR="00886E63" w:rsidRPr="00FA0202">
        <w:rPr>
          <w:rFonts w:asciiTheme="minorHAnsi" w:hAnsiTheme="minorHAnsi"/>
          <w:szCs w:val="24"/>
        </w:rPr>
        <w:t xml:space="preserve"> € με την εγγραφή, 2η δόση: </w:t>
      </w:r>
      <w:r w:rsidR="00161DE3" w:rsidRPr="00FA0202">
        <w:rPr>
          <w:rFonts w:asciiTheme="minorHAnsi" w:hAnsiTheme="minorHAnsi"/>
          <w:szCs w:val="24"/>
        </w:rPr>
        <w:t>250</w:t>
      </w:r>
      <w:r w:rsidR="00886E63" w:rsidRPr="00FA0202">
        <w:rPr>
          <w:rFonts w:asciiTheme="minorHAnsi" w:hAnsiTheme="minorHAnsi"/>
          <w:szCs w:val="24"/>
        </w:rPr>
        <w:t xml:space="preserve"> € πριν την </w:t>
      </w:r>
      <w:r w:rsidR="00715034" w:rsidRPr="00FA0202">
        <w:rPr>
          <w:rFonts w:asciiTheme="minorHAnsi" w:hAnsiTheme="minorHAnsi"/>
          <w:szCs w:val="24"/>
        </w:rPr>
        <w:t>έναρξη</w:t>
      </w:r>
      <w:r w:rsidR="00886E63" w:rsidRPr="00FA0202">
        <w:rPr>
          <w:rFonts w:asciiTheme="minorHAnsi" w:hAnsiTheme="minorHAnsi"/>
          <w:szCs w:val="24"/>
        </w:rPr>
        <w:t xml:space="preserve"> των μαθημάτων τ</w:t>
      </w:r>
      <w:r w:rsidR="00161DE3" w:rsidRPr="00FA0202">
        <w:rPr>
          <w:rFonts w:asciiTheme="minorHAnsi" w:hAnsiTheme="minorHAnsi"/>
          <w:szCs w:val="24"/>
        </w:rPr>
        <w:t xml:space="preserve">ου 2ου εξαμήνου, </w:t>
      </w:r>
      <w:r w:rsidR="00886E63" w:rsidRPr="00FA0202">
        <w:rPr>
          <w:rFonts w:asciiTheme="minorHAnsi" w:hAnsiTheme="minorHAnsi"/>
          <w:szCs w:val="24"/>
        </w:rPr>
        <w:t xml:space="preserve">3η δόση: </w:t>
      </w:r>
      <w:r w:rsidR="00161DE3" w:rsidRPr="00FA0202">
        <w:rPr>
          <w:rFonts w:asciiTheme="minorHAnsi" w:hAnsiTheme="minorHAnsi"/>
          <w:szCs w:val="24"/>
        </w:rPr>
        <w:t>250</w:t>
      </w:r>
      <w:r w:rsidR="00886E63" w:rsidRPr="00FA0202">
        <w:rPr>
          <w:rFonts w:asciiTheme="minorHAnsi" w:hAnsiTheme="minorHAnsi"/>
          <w:szCs w:val="24"/>
        </w:rPr>
        <w:t xml:space="preserve"> € στην αρχή του 3ου εξαμήνου</w:t>
      </w:r>
      <w:r w:rsidR="00161DE3" w:rsidRPr="00FA0202">
        <w:rPr>
          <w:rFonts w:asciiTheme="minorHAnsi" w:hAnsiTheme="minorHAnsi"/>
          <w:szCs w:val="24"/>
        </w:rPr>
        <w:t xml:space="preserve"> και 4</w:t>
      </w:r>
      <w:r w:rsidR="00161DE3" w:rsidRPr="00FA0202">
        <w:rPr>
          <w:rFonts w:asciiTheme="minorHAnsi" w:hAnsiTheme="minorHAnsi"/>
          <w:szCs w:val="24"/>
          <w:vertAlign w:val="superscript"/>
        </w:rPr>
        <w:t>η</w:t>
      </w:r>
      <w:r w:rsidR="00161DE3" w:rsidRPr="00FA0202">
        <w:rPr>
          <w:rFonts w:asciiTheme="minorHAnsi" w:hAnsiTheme="minorHAnsi"/>
          <w:szCs w:val="24"/>
        </w:rPr>
        <w:t xml:space="preserve"> δόση: 250</w:t>
      </w:r>
      <w:r w:rsidR="009B6007" w:rsidRPr="00FA0202">
        <w:rPr>
          <w:rFonts w:asciiTheme="minorHAnsi" w:hAnsiTheme="minorHAnsi"/>
          <w:szCs w:val="24"/>
        </w:rPr>
        <w:t xml:space="preserve"> </w:t>
      </w:r>
      <w:r w:rsidR="00161DE3" w:rsidRPr="00FA0202">
        <w:rPr>
          <w:rFonts w:asciiTheme="minorHAnsi" w:hAnsiTheme="minorHAnsi"/>
          <w:szCs w:val="24"/>
        </w:rPr>
        <w:t>€ στην αρχή του 4</w:t>
      </w:r>
      <w:r w:rsidR="00161DE3" w:rsidRPr="00FA0202">
        <w:rPr>
          <w:rFonts w:asciiTheme="minorHAnsi" w:hAnsiTheme="minorHAnsi"/>
          <w:szCs w:val="24"/>
          <w:vertAlign w:val="superscript"/>
        </w:rPr>
        <w:t>ου</w:t>
      </w:r>
      <w:r w:rsidR="00161DE3" w:rsidRPr="00FA0202">
        <w:rPr>
          <w:rFonts w:asciiTheme="minorHAnsi" w:hAnsiTheme="minorHAnsi"/>
          <w:szCs w:val="24"/>
        </w:rPr>
        <w:t xml:space="preserve"> εξ</w:t>
      </w:r>
      <w:r w:rsidR="008F37AA" w:rsidRPr="00FA0202">
        <w:rPr>
          <w:rFonts w:asciiTheme="minorHAnsi" w:hAnsiTheme="minorHAnsi"/>
          <w:szCs w:val="24"/>
        </w:rPr>
        <w:t>α</w:t>
      </w:r>
      <w:r w:rsidR="00161DE3" w:rsidRPr="00FA0202">
        <w:rPr>
          <w:rFonts w:asciiTheme="minorHAnsi" w:hAnsiTheme="minorHAnsi"/>
          <w:szCs w:val="24"/>
        </w:rPr>
        <w:t>μήνου</w:t>
      </w:r>
      <w:r w:rsidR="00886E63" w:rsidRPr="00FA0202">
        <w:rPr>
          <w:rFonts w:asciiTheme="minorHAnsi" w:hAnsiTheme="minorHAnsi"/>
          <w:szCs w:val="24"/>
        </w:rPr>
        <w:t>.</w:t>
      </w:r>
    </w:p>
    <w:p w:rsidR="00161DE3" w:rsidRPr="00FA0202" w:rsidRDefault="00161DE3" w:rsidP="00EC5DC2">
      <w:pPr>
        <w:pStyle w:val="ad"/>
        <w:numPr>
          <w:ilvl w:val="0"/>
          <w:numId w:val="11"/>
        </w:numPr>
        <w:spacing w:before="140" w:line="256" w:lineRule="auto"/>
        <w:ind w:right="1017"/>
        <w:jc w:val="both"/>
        <w:rPr>
          <w:rFonts w:asciiTheme="minorHAnsi" w:hAnsiTheme="minorHAnsi" w:cs="Times New Roman"/>
          <w:sz w:val="24"/>
          <w:szCs w:val="24"/>
        </w:rPr>
      </w:pPr>
      <w:r w:rsidRPr="00FA0202">
        <w:rPr>
          <w:rFonts w:asciiTheme="minorHAnsi" w:hAnsiTheme="minorHAnsi" w:cs="Times New Roman"/>
          <w:sz w:val="24"/>
          <w:szCs w:val="24"/>
        </w:rPr>
        <w:t xml:space="preserve">Ο αριθμός εισακτέων κατ’ έτος </w:t>
      </w:r>
      <w:r w:rsidR="009B6007" w:rsidRPr="00FA0202">
        <w:rPr>
          <w:rFonts w:asciiTheme="minorHAnsi" w:hAnsiTheme="minorHAnsi" w:cs="Times New Roman"/>
          <w:sz w:val="24"/>
          <w:szCs w:val="24"/>
        </w:rPr>
        <w:t>είναι είκοσι (20) μεταπτυχιακοί</w:t>
      </w:r>
      <w:r w:rsidRPr="00FA0202">
        <w:rPr>
          <w:rFonts w:asciiTheme="minorHAnsi" w:hAnsiTheme="minorHAnsi" w:cs="Times New Roman"/>
          <w:sz w:val="24"/>
          <w:szCs w:val="24"/>
        </w:rPr>
        <w:t xml:space="preserve"> φοιτητές  Η επιλογή γίνεται βάσει ακαδημαϊκών κριτηρίων στα οποία περιλαμβάνεται ο βαθμός πτυχίου, η συναφής με το αντικείμενο προϋπηρεσία, πιθανή προηγούμενη ερευνητική εμπειρία, ενώ προβλέπεται και προσωπική προφορική συνέντευξη.</w:t>
      </w:r>
    </w:p>
    <w:p w:rsidR="00161DE3" w:rsidRPr="00FA0202" w:rsidRDefault="00161DE3" w:rsidP="00161DE3">
      <w:pPr>
        <w:jc w:val="both"/>
        <w:rPr>
          <w:rFonts w:cs="Times New Roman"/>
          <w:szCs w:val="24"/>
          <w:lang w:val="el-GR"/>
        </w:rPr>
      </w:pPr>
    </w:p>
    <w:p w:rsidR="00161DE3" w:rsidRPr="00FA0202" w:rsidRDefault="00161DE3" w:rsidP="00EC5DC2">
      <w:pPr>
        <w:pStyle w:val="ad"/>
        <w:numPr>
          <w:ilvl w:val="0"/>
          <w:numId w:val="11"/>
        </w:numPr>
        <w:spacing w:before="120" w:line="256" w:lineRule="auto"/>
        <w:ind w:right="1016"/>
        <w:jc w:val="both"/>
        <w:rPr>
          <w:rFonts w:asciiTheme="minorHAnsi" w:hAnsiTheme="minorHAnsi" w:cs="Times New Roman"/>
          <w:sz w:val="24"/>
          <w:szCs w:val="24"/>
        </w:rPr>
      </w:pPr>
      <w:r w:rsidRPr="00FA0202">
        <w:rPr>
          <w:rFonts w:asciiTheme="minorHAnsi" w:hAnsiTheme="minorHAnsi" w:cs="Times New Roman"/>
          <w:sz w:val="24"/>
          <w:szCs w:val="24"/>
        </w:rPr>
        <w:t>Σε περίπτωση ισοβαθμίας υποψηφίων αυξάνεται ο αριθμός των εισακτέων μεταπτυχιακών φοιτητών, ώστε να εισαχθεί και ο τελευταίος ισοβαθμών υποψήφιος. Επιπλέον του αριθμού εισακτέων, γίνονται δεκτοί ως υπεράριθμοι υπότροφοι και μέλη των κατηγοριών ΕΕΠ, ΕΔΙΠ και ΕΤΕΠ σύμφωνα με την παρ. 8 του Άρθρο 34 του</w:t>
      </w:r>
      <w:r w:rsidRPr="00FA0202">
        <w:rPr>
          <w:rFonts w:asciiTheme="minorHAnsi" w:hAnsiTheme="minorHAnsi" w:cs="Times New Roman"/>
          <w:spacing w:val="-14"/>
          <w:sz w:val="24"/>
          <w:szCs w:val="24"/>
        </w:rPr>
        <w:t xml:space="preserve"> </w:t>
      </w:r>
      <w:r w:rsidRPr="00FA0202">
        <w:rPr>
          <w:rFonts w:asciiTheme="minorHAnsi" w:hAnsiTheme="minorHAnsi" w:cs="Times New Roman"/>
          <w:sz w:val="24"/>
          <w:szCs w:val="24"/>
        </w:rPr>
        <w:t>Ν.4485/17.</w:t>
      </w:r>
    </w:p>
    <w:p w:rsidR="00161DE3" w:rsidRPr="00FA0202" w:rsidRDefault="00161DE3" w:rsidP="00EC5DC2">
      <w:pPr>
        <w:pStyle w:val="ad"/>
        <w:numPr>
          <w:ilvl w:val="0"/>
          <w:numId w:val="11"/>
        </w:numPr>
        <w:spacing w:before="119" w:line="256" w:lineRule="auto"/>
        <w:ind w:right="1017"/>
        <w:jc w:val="both"/>
        <w:rPr>
          <w:rFonts w:asciiTheme="minorHAnsi" w:hAnsiTheme="minorHAnsi" w:cs="Times New Roman"/>
          <w:sz w:val="24"/>
          <w:szCs w:val="24"/>
        </w:rPr>
      </w:pPr>
      <w:r w:rsidRPr="00FA0202">
        <w:rPr>
          <w:rFonts w:asciiTheme="minorHAnsi" w:hAnsiTheme="minorHAnsi" w:cs="Times New Roman"/>
          <w:sz w:val="24"/>
          <w:szCs w:val="24"/>
        </w:rPr>
        <w:t>Στο Π.Μ.Σ. μπορούν, ύστερα από απόφαση της Σ.Ε., να συμμετέχουν ως υπεράριθμοι φοιτητές πτυχιούχοι οι οποίοι πέτυχαν σε εξετάσεις του I.K.Y. στο σχετικό διαγωνισμό μεταπτυχιακών σπουδών εσωτερικού του I.K.Y. σε γνωστικό αντικείμενο συναφές με το γνωστικό αντικείμενο του Π.Μ.Σ., ή υπότροφοι από μη κερδοσκοπικά Ιδρύματα, καθώς και ένας (1) αλλοδαπός υπότροφος του Ελληνικού Κράτους.</w:t>
      </w:r>
    </w:p>
    <w:p w:rsidR="00161DE3" w:rsidRPr="00FA0202" w:rsidRDefault="00161DE3" w:rsidP="00161DE3">
      <w:pPr>
        <w:jc w:val="both"/>
        <w:rPr>
          <w:rFonts w:cs="Times New Roman"/>
          <w:szCs w:val="24"/>
          <w:lang w:val="el-GR"/>
        </w:rPr>
      </w:pPr>
    </w:p>
    <w:p w:rsidR="00B80DD9" w:rsidRPr="00C15C5F" w:rsidRDefault="006B23F7" w:rsidP="00B80DD9">
      <w:pPr>
        <w:spacing w:after="0"/>
        <w:rPr>
          <w:rFonts w:cs="Times New Roman"/>
          <w:bCs/>
          <w:iCs/>
          <w:szCs w:val="24"/>
          <w:lang w:val="el-GR"/>
        </w:rPr>
      </w:pPr>
      <w:r w:rsidRPr="00FA0202">
        <w:rPr>
          <w:rFonts w:cs="Times New Roman"/>
          <w:szCs w:val="24"/>
          <w:lang w:val="el-GR"/>
        </w:rPr>
        <w:t xml:space="preserve">Για περισσότερες πληροφορίες οι ενδιαφερόμενοι μπορούν να ενημερώνονται από την ιστοσελίδα του ΠΜΣ </w:t>
      </w:r>
      <w:hyperlink r:id="rId8" w:history="1">
        <w:r w:rsidR="00FA0202" w:rsidRPr="00FA0202">
          <w:rPr>
            <w:rStyle w:val="-"/>
            <w:szCs w:val="24"/>
          </w:rPr>
          <w:t>https</w:t>
        </w:r>
        <w:r w:rsidR="00FA0202" w:rsidRPr="00FA0202">
          <w:rPr>
            <w:rStyle w:val="-"/>
            <w:szCs w:val="24"/>
            <w:lang w:val="el-GR"/>
          </w:rPr>
          <w:t>://</w:t>
        </w:r>
        <w:r w:rsidR="00FA0202" w:rsidRPr="00FA0202">
          <w:rPr>
            <w:rStyle w:val="-"/>
            <w:szCs w:val="24"/>
          </w:rPr>
          <w:t>postgradinteriorarchitecture</w:t>
        </w:r>
        <w:r w:rsidR="00FA0202" w:rsidRPr="00FA0202">
          <w:rPr>
            <w:rStyle w:val="-"/>
            <w:szCs w:val="24"/>
            <w:lang w:val="el-GR"/>
          </w:rPr>
          <w:t>.</w:t>
        </w:r>
        <w:r w:rsidR="00FA0202" w:rsidRPr="00FA0202">
          <w:rPr>
            <w:rStyle w:val="-"/>
            <w:szCs w:val="24"/>
          </w:rPr>
          <w:t>wordpress</w:t>
        </w:r>
        <w:r w:rsidR="00FA0202" w:rsidRPr="00FA0202">
          <w:rPr>
            <w:rStyle w:val="-"/>
            <w:szCs w:val="24"/>
            <w:lang w:val="el-GR"/>
          </w:rPr>
          <w:t>.</w:t>
        </w:r>
        <w:r w:rsidR="00FA0202" w:rsidRPr="00FA0202">
          <w:rPr>
            <w:rStyle w:val="-"/>
            <w:szCs w:val="24"/>
          </w:rPr>
          <w:t>com</w:t>
        </w:r>
        <w:r w:rsidR="00FA0202" w:rsidRPr="00FA0202">
          <w:rPr>
            <w:rStyle w:val="-"/>
            <w:szCs w:val="24"/>
            <w:lang w:val="el-GR"/>
          </w:rPr>
          <w:t>/</w:t>
        </w:r>
      </w:hyperlink>
      <w:r w:rsidR="00C15C5F">
        <w:rPr>
          <w:rStyle w:val="HTML"/>
          <w:rFonts w:cs="Times New Roman"/>
          <w:bCs/>
          <w:i w:val="0"/>
          <w:szCs w:val="24"/>
          <w:lang w:val="el-GR"/>
        </w:rPr>
        <w:t xml:space="preserve"> </w:t>
      </w:r>
      <w:hyperlink r:id="rId9" w:history="1">
        <w:r w:rsidR="00C15C5F" w:rsidRPr="00304698">
          <w:rPr>
            <w:rStyle w:val="-"/>
            <w:rFonts w:cs="Times New Roman"/>
            <w:bCs/>
            <w:szCs w:val="24"/>
            <w:lang w:val="el-GR"/>
          </w:rPr>
          <w:t>http://www.msiassd.uniwa.gr/</w:t>
        </w:r>
      </w:hyperlink>
      <w:r w:rsidR="00C15C5F">
        <w:rPr>
          <w:rStyle w:val="HTML"/>
          <w:rFonts w:cs="Times New Roman"/>
          <w:bCs/>
          <w:i w:val="0"/>
          <w:szCs w:val="24"/>
          <w:lang w:val="el-GR"/>
        </w:rPr>
        <w:t xml:space="preserve">, </w:t>
      </w:r>
      <w:r w:rsidRPr="00FA0202">
        <w:rPr>
          <w:rStyle w:val="HTML"/>
          <w:rFonts w:cs="Times New Roman"/>
          <w:bCs/>
          <w:i w:val="0"/>
          <w:szCs w:val="24"/>
          <w:lang w:val="el-GR"/>
        </w:rPr>
        <w:t xml:space="preserve">ή </w:t>
      </w:r>
      <w:r w:rsidRPr="001A2599">
        <w:rPr>
          <w:rFonts w:cs="Times New Roman"/>
          <w:szCs w:val="24"/>
          <w:lang w:val="el-GR"/>
        </w:rPr>
        <w:t>επικοινωνώντας στο E-mail:</w:t>
      </w:r>
      <w:r w:rsidR="001A2599">
        <w:rPr>
          <w:rStyle w:val="-"/>
          <w:rFonts w:cs="Helvetica"/>
          <w:color w:val="auto"/>
          <w:szCs w:val="24"/>
          <w:u w:val="none"/>
          <w:shd w:val="clear" w:color="auto" w:fill="FFFFFF"/>
          <w:lang w:val="el-GR"/>
        </w:rPr>
        <w:t xml:space="preserve"> </w:t>
      </w:r>
      <w:hyperlink r:id="rId10" w:history="1">
        <w:r w:rsidR="00B80DD9" w:rsidRPr="001A2599">
          <w:rPr>
            <w:rStyle w:val="-"/>
            <w:szCs w:val="24"/>
          </w:rPr>
          <w:t>msiassd</w:t>
        </w:r>
        <w:r w:rsidR="00B80DD9" w:rsidRPr="001A2599">
          <w:rPr>
            <w:rStyle w:val="-"/>
            <w:szCs w:val="24"/>
            <w:lang w:val="el-GR"/>
          </w:rPr>
          <w:t>@</w:t>
        </w:r>
        <w:r w:rsidR="00B80DD9" w:rsidRPr="001A2599">
          <w:rPr>
            <w:rStyle w:val="-"/>
            <w:szCs w:val="24"/>
          </w:rPr>
          <w:t>uniwa</w:t>
        </w:r>
        <w:r w:rsidR="00B80DD9" w:rsidRPr="001A2599">
          <w:rPr>
            <w:rStyle w:val="-"/>
            <w:szCs w:val="24"/>
            <w:lang w:val="el-GR"/>
          </w:rPr>
          <w:t>.</w:t>
        </w:r>
        <w:r w:rsidR="00B80DD9" w:rsidRPr="001A2599">
          <w:rPr>
            <w:rStyle w:val="-"/>
            <w:szCs w:val="24"/>
          </w:rPr>
          <w:t>gr</w:t>
        </w:r>
      </w:hyperlink>
    </w:p>
    <w:p w:rsidR="006B23F7" w:rsidRPr="00FA0202" w:rsidRDefault="006B23F7" w:rsidP="00AA08A8">
      <w:pPr>
        <w:spacing w:line="276" w:lineRule="auto"/>
        <w:jc w:val="both"/>
        <w:rPr>
          <w:rFonts w:eastAsia="Calibri" w:cs="Times New Roman"/>
          <w:lang w:val="el-GR"/>
        </w:rPr>
      </w:pPr>
    </w:p>
    <w:p w:rsidR="00D71E90" w:rsidRPr="00FA0202" w:rsidRDefault="00D71E90" w:rsidP="00D71E90">
      <w:pPr>
        <w:pStyle w:val="1"/>
        <w:rPr>
          <w:rFonts w:asciiTheme="minorHAnsi" w:hAnsiTheme="minorHAnsi"/>
          <w:lang w:val="el-GR"/>
        </w:rPr>
      </w:pPr>
      <w:r w:rsidRPr="00FA0202">
        <w:rPr>
          <w:rFonts w:asciiTheme="minorHAnsi" w:hAnsiTheme="minorHAnsi"/>
          <w:lang w:val="el-GR"/>
        </w:rPr>
        <w:t>Υποβολή εκδήλωσης ενδιαφέροντος</w:t>
      </w:r>
    </w:p>
    <w:p w:rsidR="00E470FF" w:rsidRPr="00FA0202" w:rsidRDefault="00AA08A8" w:rsidP="003F23A9">
      <w:pPr>
        <w:rPr>
          <w:lang w:val="el-GR"/>
        </w:rPr>
      </w:pPr>
      <w:r w:rsidRPr="00FA0202">
        <w:rPr>
          <w:lang w:val="el-GR"/>
        </w:rPr>
        <w:t xml:space="preserve">Οι ενδιαφερόμενοι καλούνται να υποβάλουν </w:t>
      </w:r>
      <w:r w:rsidR="003F23A9" w:rsidRPr="00FA0202">
        <w:rPr>
          <w:lang w:val="el-GR"/>
        </w:rPr>
        <w:t>εκδήλωση ενδιαφέροντος με μορφή Αίτηση</w:t>
      </w:r>
      <w:r w:rsidR="002B3D32" w:rsidRPr="00FA0202">
        <w:rPr>
          <w:lang w:val="el-GR"/>
        </w:rPr>
        <w:t>ς</w:t>
      </w:r>
      <w:r w:rsidR="003F23A9" w:rsidRPr="00FA0202">
        <w:rPr>
          <w:lang w:val="el-GR"/>
        </w:rPr>
        <w:t xml:space="preserve"> Υποψηφιότητας που παρέχεται ηλεκτρονικά στη διεύθυνση </w:t>
      </w:r>
      <w:hyperlink r:id="rId11" w:history="1">
        <w:r w:rsidR="00FA0202" w:rsidRPr="00FA0202">
          <w:rPr>
            <w:rStyle w:val="-"/>
          </w:rPr>
          <w:t>https</w:t>
        </w:r>
        <w:r w:rsidR="00FA0202" w:rsidRPr="00FA0202">
          <w:rPr>
            <w:rStyle w:val="-"/>
            <w:lang w:val="el-GR"/>
          </w:rPr>
          <w:t>://</w:t>
        </w:r>
        <w:r w:rsidR="00FA0202" w:rsidRPr="00FA0202">
          <w:rPr>
            <w:rStyle w:val="-"/>
          </w:rPr>
          <w:t>postgradinteriorarchitecture</w:t>
        </w:r>
        <w:r w:rsidR="00FA0202" w:rsidRPr="00FA0202">
          <w:rPr>
            <w:rStyle w:val="-"/>
            <w:lang w:val="el-GR"/>
          </w:rPr>
          <w:t>.</w:t>
        </w:r>
        <w:r w:rsidR="00FA0202" w:rsidRPr="00FA0202">
          <w:rPr>
            <w:rStyle w:val="-"/>
          </w:rPr>
          <w:t>wordpress</w:t>
        </w:r>
        <w:r w:rsidR="00FA0202" w:rsidRPr="00FA0202">
          <w:rPr>
            <w:rStyle w:val="-"/>
            <w:lang w:val="el-GR"/>
          </w:rPr>
          <w:t>.</w:t>
        </w:r>
        <w:r w:rsidR="00FA0202" w:rsidRPr="00FA0202">
          <w:rPr>
            <w:rStyle w:val="-"/>
          </w:rPr>
          <w:t>com</w:t>
        </w:r>
        <w:r w:rsidR="00FA0202" w:rsidRPr="00FA0202">
          <w:rPr>
            <w:rStyle w:val="-"/>
            <w:lang w:val="el-GR"/>
          </w:rPr>
          <w:t>/</w:t>
        </w:r>
      </w:hyperlink>
      <w:r w:rsidR="00FA0202" w:rsidRPr="00FA0202">
        <w:rPr>
          <w:lang w:val="el-GR"/>
        </w:rPr>
        <w:t xml:space="preserve"> </w:t>
      </w:r>
      <w:r w:rsidR="003F23A9" w:rsidRPr="00FA0202">
        <w:rPr>
          <w:lang w:val="el-GR"/>
        </w:rPr>
        <w:t>και την οποία θα υποβάλουν</w:t>
      </w:r>
      <w:r w:rsidR="00297199" w:rsidRPr="00FA0202">
        <w:rPr>
          <w:lang w:val="el-GR"/>
        </w:rPr>
        <w:t xml:space="preserve"> συμπληρωμένη</w:t>
      </w:r>
      <w:r w:rsidR="00E470FF" w:rsidRPr="00FA0202">
        <w:rPr>
          <w:lang w:val="el-GR"/>
        </w:rPr>
        <w:t>:</w:t>
      </w:r>
      <w:r w:rsidR="003F23A9" w:rsidRPr="00FA0202">
        <w:rPr>
          <w:lang w:val="el-GR"/>
        </w:rPr>
        <w:t xml:space="preserve"> </w:t>
      </w:r>
    </w:p>
    <w:p w:rsidR="005A5805" w:rsidRPr="001A2599" w:rsidRDefault="003F23A9" w:rsidP="00CB3CBC">
      <w:pPr>
        <w:ind w:left="284"/>
        <w:rPr>
          <w:lang w:val="el-GR"/>
        </w:rPr>
      </w:pPr>
      <w:r w:rsidRPr="00FA0202">
        <w:rPr>
          <w:lang w:val="el-GR"/>
        </w:rPr>
        <w:t xml:space="preserve">(α) </w:t>
      </w:r>
      <w:r w:rsidRPr="00FA0202">
        <w:rPr>
          <w:b/>
          <w:lang w:val="el-GR"/>
        </w:rPr>
        <w:t>ηλεκτρονικά</w:t>
      </w:r>
      <w:r w:rsidR="007851AC" w:rsidRPr="00FA0202">
        <w:rPr>
          <w:lang w:val="el-GR"/>
        </w:rPr>
        <w:t xml:space="preserve">, </w:t>
      </w:r>
      <w:r w:rsidRPr="00FA0202">
        <w:rPr>
          <w:lang w:val="el-GR"/>
        </w:rPr>
        <w:t xml:space="preserve">στη διεύθυνση </w:t>
      </w:r>
      <w:hyperlink r:id="rId12" w:history="1">
        <w:r w:rsidR="001A2599" w:rsidRPr="00F46048">
          <w:rPr>
            <w:rStyle w:val="-"/>
            <w:szCs w:val="24"/>
          </w:rPr>
          <w:t>postgrad</w:t>
        </w:r>
        <w:r w:rsidR="001A2599" w:rsidRPr="001A2599">
          <w:rPr>
            <w:rStyle w:val="-"/>
            <w:szCs w:val="24"/>
            <w:lang w:val="el-GR"/>
          </w:rPr>
          <w:t>.</w:t>
        </w:r>
        <w:r w:rsidR="001A2599" w:rsidRPr="00F46048">
          <w:rPr>
            <w:rStyle w:val="-"/>
            <w:szCs w:val="24"/>
          </w:rPr>
          <w:t>interior</w:t>
        </w:r>
        <w:r w:rsidR="001A2599" w:rsidRPr="001A2599">
          <w:rPr>
            <w:rStyle w:val="-"/>
            <w:szCs w:val="24"/>
            <w:lang w:val="el-GR"/>
          </w:rPr>
          <w:t>.</w:t>
        </w:r>
        <w:r w:rsidR="001A2599" w:rsidRPr="00F46048">
          <w:rPr>
            <w:rStyle w:val="-"/>
            <w:szCs w:val="24"/>
          </w:rPr>
          <w:t>architecture</w:t>
        </w:r>
        <w:r w:rsidR="001A2599" w:rsidRPr="001A2599">
          <w:rPr>
            <w:rStyle w:val="-"/>
            <w:szCs w:val="24"/>
            <w:lang w:val="el-GR"/>
          </w:rPr>
          <w:t>@</w:t>
        </w:r>
        <w:r w:rsidR="001A2599" w:rsidRPr="00F46048">
          <w:rPr>
            <w:rStyle w:val="-"/>
            <w:szCs w:val="24"/>
          </w:rPr>
          <w:t>gmail</w:t>
        </w:r>
        <w:r w:rsidR="001A2599" w:rsidRPr="001A2599">
          <w:rPr>
            <w:rStyle w:val="-"/>
            <w:szCs w:val="24"/>
            <w:lang w:val="el-GR"/>
          </w:rPr>
          <w:t>.</w:t>
        </w:r>
        <w:r w:rsidR="001A2599" w:rsidRPr="00F46048">
          <w:rPr>
            <w:rStyle w:val="-"/>
            <w:szCs w:val="24"/>
          </w:rPr>
          <w:t>com</w:t>
        </w:r>
      </w:hyperlink>
      <w:r w:rsidR="001A2599">
        <w:rPr>
          <w:rStyle w:val="-"/>
          <w:szCs w:val="24"/>
          <w:u w:val="none"/>
          <w:lang w:val="el-GR"/>
        </w:rPr>
        <w:t xml:space="preserve"> </w:t>
      </w:r>
      <w:r w:rsidR="001A2599" w:rsidRPr="001A2599">
        <w:rPr>
          <w:rStyle w:val="-"/>
          <w:color w:val="auto"/>
          <w:szCs w:val="24"/>
          <w:u w:val="none"/>
          <w:lang w:val="el-GR"/>
        </w:rPr>
        <w:t>ή</w:t>
      </w:r>
      <w:r w:rsidR="001A2599">
        <w:rPr>
          <w:rStyle w:val="-"/>
          <w:szCs w:val="24"/>
          <w:u w:val="none"/>
          <w:lang w:val="el-GR"/>
        </w:rPr>
        <w:t xml:space="preserve"> </w:t>
      </w:r>
      <w:r w:rsidR="001A2599" w:rsidRPr="001A2599">
        <w:rPr>
          <w:rStyle w:val="-"/>
          <w:szCs w:val="24"/>
          <w:lang w:val="el-GR"/>
        </w:rPr>
        <w:t>msiassd@uniwa.gr</w:t>
      </w:r>
    </w:p>
    <w:p w:rsidR="003F23A9" w:rsidRPr="00FA0202" w:rsidRDefault="003F23A9" w:rsidP="00E470FF">
      <w:pPr>
        <w:rPr>
          <w:lang w:val="el-GR"/>
        </w:rPr>
      </w:pPr>
      <w:r w:rsidRPr="00FA0202">
        <w:rPr>
          <w:lang w:val="el-GR"/>
        </w:rPr>
        <w:t xml:space="preserve">Οι υποψήφιοι, </w:t>
      </w:r>
      <w:r w:rsidR="0059105A" w:rsidRPr="00FA0202">
        <w:rPr>
          <w:lang w:val="el-GR"/>
        </w:rPr>
        <w:t xml:space="preserve">εντός του φακέλου θα πρέπει να συμπεριλάβουν </w:t>
      </w:r>
      <w:r w:rsidRPr="00FA0202">
        <w:rPr>
          <w:i/>
          <w:lang w:val="el-GR"/>
        </w:rPr>
        <w:t>Κείμενο Προθέσεων Φοίτησης</w:t>
      </w:r>
      <w:r w:rsidRPr="00FA0202">
        <w:rPr>
          <w:lang w:val="el-GR"/>
        </w:rPr>
        <w:t xml:space="preserve"> (</w:t>
      </w:r>
      <w:r w:rsidR="0085090A" w:rsidRPr="00FA0202">
        <w:rPr>
          <w:lang w:val="el-GR"/>
        </w:rPr>
        <w:t>έως</w:t>
      </w:r>
      <w:r w:rsidRPr="00FA0202">
        <w:rPr>
          <w:lang w:val="el-GR"/>
        </w:rPr>
        <w:t xml:space="preserve"> 2 σελίδες), στο οποίο </w:t>
      </w:r>
      <w:r w:rsidR="00E470FF" w:rsidRPr="00FA0202">
        <w:rPr>
          <w:lang w:val="el-GR"/>
        </w:rPr>
        <w:t>θ</w:t>
      </w:r>
      <w:r w:rsidRPr="00FA0202">
        <w:rPr>
          <w:lang w:val="el-GR"/>
        </w:rPr>
        <w:t>α εξηγούν τους λόγους για τους οποίους επιθυμούν να παρακολουθήσουν το συγκεκριμένο ΠΜΣ</w:t>
      </w:r>
      <w:r w:rsidR="00E470FF" w:rsidRPr="00FA0202">
        <w:rPr>
          <w:lang w:val="el-GR"/>
        </w:rPr>
        <w:t xml:space="preserve"> και θα</w:t>
      </w:r>
      <w:r w:rsidRPr="00FA0202">
        <w:rPr>
          <w:lang w:val="el-GR"/>
        </w:rPr>
        <w:t xml:space="preserve"> αναφέρονται στα γενικά και ειδικά ενδιαφέροντά τους και τη μέχρι τώρα επαφή τους με τα επιστημονικά αντικείμενα του προγράμματος.</w:t>
      </w:r>
    </w:p>
    <w:p w:rsidR="00AA08A8" w:rsidRPr="00FA0202" w:rsidRDefault="00D623E1" w:rsidP="003F23A9">
      <w:pPr>
        <w:rPr>
          <w:szCs w:val="24"/>
          <w:lang w:val="el-GR"/>
        </w:rPr>
      </w:pPr>
      <w:r w:rsidRPr="00FA0202">
        <w:rPr>
          <w:szCs w:val="24"/>
          <w:lang w:val="el-GR"/>
        </w:rPr>
        <w:t xml:space="preserve">Ο </w:t>
      </w:r>
      <w:r w:rsidRPr="00FA0202">
        <w:rPr>
          <w:b/>
          <w:szCs w:val="24"/>
          <w:lang w:val="el-GR"/>
        </w:rPr>
        <w:t>φάκελος</w:t>
      </w:r>
      <w:r w:rsidRPr="00FA0202">
        <w:rPr>
          <w:szCs w:val="24"/>
          <w:lang w:val="el-GR"/>
        </w:rPr>
        <w:t xml:space="preserve"> θα περιλαμβάνει σε έντυπη μορφή</w:t>
      </w:r>
      <w:r w:rsidR="00EC56F8" w:rsidRPr="00FA0202">
        <w:rPr>
          <w:szCs w:val="24"/>
          <w:lang w:val="el-GR"/>
        </w:rPr>
        <w:t xml:space="preserve"> </w:t>
      </w:r>
      <w:r w:rsidRPr="00FA0202">
        <w:rPr>
          <w:szCs w:val="24"/>
          <w:lang w:val="el-GR"/>
        </w:rPr>
        <w:t>τα</w:t>
      </w:r>
      <w:r w:rsidR="00AA08A8" w:rsidRPr="00FA0202">
        <w:rPr>
          <w:szCs w:val="24"/>
          <w:lang w:val="el-GR"/>
        </w:rPr>
        <w:t xml:space="preserve"> παρακάτω δικαιολογητικά</w:t>
      </w:r>
      <w:r w:rsidR="000A0DEC" w:rsidRPr="00FA0202">
        <w:rPr>
          <w:szCs w:val="24"/>
          <w:lang w:val="el-GR"/>
        </w:rPr>
        <w:t>:</w:t>
      </w:r>
    </w:p>
    <w:p w:rsidR="00501B69" w:rsidRPr="00FA0202" w:rsidRDefault="00501B69" w:rsidP="00501B69">
      <w:pPr>
        <w:numPr>
          <w:ilvl w:val="0"/>
          <w:numId w:val="3"/>
        </w:numPr>
        <w:spacing w:after="0" w:line="264" w:lineRule="auto"/>
        <w:ind w:hanging="357"/>
        <w:jc w:val="both"/>
        <w:rPr>
          <w:rFonts w:eastAsia="Calibri" w:cs="Times New Roman"/>
          <w:szCs w:val="20"/>
          <w:lang w:val="el-GR"/>
        </w:rPr>
      </w:pPr>
      <w:r w:rsidRPr="00FA0202">
        <w:rPr>
          <w:rFonts w:eastAsia="Calibri" w:cs="Times New Roman"/>
          <w:szCs w:val="20"/>
          <w:lang w:val="el-GR"/>
        </w:rPr>
        <w:lastRenderedPageBreak/>
        <w:t xml:space="preserve">Συμπληρωμένη </w:t>
      </w:r>
      <w:hyperlink r:id="rId13" w:history="1">
        <w:r w:rsidRPr="001A2599">
          <w:rPr>
            <w:rStyle w:val="-"/>
            <w:rFonts w:eastAsia="Calibri" w:cs="Times New Roman"/>
            <w:szCs w:val="20"/>
            <w:lang w:val="el-GR"/>
          </w:rPr>
          <w:t>Αίτηση Υποψηφιότητας</w:t>
        </w:r>
      </w:hyperlink>
      <w:bookmarkStart w:id="4" w:name="_GoBack"/>
      <w:bookmarkEnd w:id="4"/>
      <w:r w:rsidRPr="00FA0202">
        <w:rPr>
          <w:rFonts w:eastAsia="Calibri" w:cs="Times New Roman"/>
          <w:szCs w:val="20"/>
          <w:lang w:val="el-GR"/>
        </w:rPr>
        <w:t xml:space="preserve"> </w:t>
      </w:r>
    </w:p>
    <w:p w:rsidR="00501B69" w:rsidRPr="00FA0202" w:rsidRDefault="00501B69" w:rsidP="00501B69">
      <w:pPr>
        <w:numPr>
          <w:ilvl w:val="0"/>
          <w:numId w:val="3"/>
        </w:numPr>
        <w:spacing w:after="0" w:line="264" w:lineRule="auto"/>
        <w:ind w:hanging="357"/>
        <w:jc w:val="both"/>
        <w:rPr>
          <w:rFonts w:eastAsia="Calibri" w:cs="Times New Roman"/>
          <w:szCs w:val="20"/>
          <w:lang w:val="el-GR"/>
        </w:rPr>
      </w:pPr>
      <w:bookmarkStart w:id="5" w:name="_Hlk498545510"/>
      <w:r w:rsidRPr="00FA0202">
        <w:rPr>
          <w:rFonts w:eastAsia="Calibri" w:cs="Times New Roman"/>
          <w:szCs w:val="20"/>
          <w:lang w:val="el-GR"/>
        </w:rPr>
        <w:t>Βιογραφικό σημείωμα</w:t>
      </w:r>
    </w:p>
    <w:p w:rsidR="00501B69" w:rsidRPr="00FA0202" w:rsidRDefault="00501B69" w:rsidP="00501B69">
      <w:pPr>
        <w:numPr>
          <w:ilvl w:val="0"/>
          <w:numId w:val="3"/>
        </w:numPr>
        <w:spacing w:after="0" w:line="264" w:lineRule="auto"/>
        <w:ind w:hanging="357"/>
        <w:jc w:val="both"/>
        <w:rPr>
          <w:rFonts w:eastAsia="Calibri" w:cs="Times New Roman"/>
          <w:szCs w:val="20"/>
          <w:lang w:val="el-GR"/>
        </w:rPr>
      </w:pPr>
      <w:r w:rsidRPr="00FA0202">
        <w:rPr>
          <w:rFonts w:eastAsia="Calibri" w:cs="Times New Roman"/>
          <w:szCs w:val="20"/>
          <w:lang w:val="el-GR"/>
        </w:rPr>
        <w:t xml:space="preserve">Επικυρωμένο φωτοαντίγραφο αστυνομικής ταυτότητας </w:t>
      </w:r>
    </w:p>
    <w:p w:rsidR="00501B69" w:rsidRPr="00FA0202" w:rsidRDefault="00501B69" w:rsidP="00501B69">
      <w:pPr>
        <w:numPr>
          <w:ilvl w:val="0"/>
          <w:numId w:val="3"/>
        </w:numPr>
        <w:spacing w:after="0" w:line="264" w:lineRule="auto"/>
        <w:ind w:hanging="357"/>
        <w:jc w:val="both"/>
        <w:rPr>
          <w:rFonts w:eastAsia="Calibri" w:cs="Times New Roman"/>
          <w:szCs w:val="20"/>
          <w:lang w:val="el-GR"/>
        </w:rPr>
      </w:pPr>
      <w:bookmarkStart w:id="6" w:name="_Hlk498545017"/>
      <w:r w:rsidRPr="00FA0202">
        <w:rPr>
          <w:rFonts w:eastAsia="Calibri" w:cs="Times New Roman"/>
          <w:szCs w:val="20"/>
          <w:lang w:val="el-GR"/>
        </w:rPr>
        <w:t>Κείμενο Προθέσεων Φοίτησης (έως 2 σελίδες)</w:t>
      </w:r>
    </w:p>
    <w:bookmarkEnd w:id="6"/>
    <w:p w:rsidR="00501B69" w:rsidRPr="00FA0202" w:rsidRDefault="00501B69" w:rsidP="00501B69">
      <w:pPr>
        <w:numPr>
          <w:ilvl w:val="0"/>
          <w:numId w:val="3"/>
        </w:numPr>
        <w:spacing w:after="0" w:line="264" w:lineRule="auto"/>
        <w:ind w:hanging="357"/>
        <w:jc w:val="both"/>
        <w:rPr>
          <w:rFonts w:eastAsia="Calibri" w:cs="Times New Roman"/>
          <w:szCs w:val="20"/>
          <w:lang w:val="el-GR"/>
        </w:rPr>
      </w:pPr>
      <w:r w:rsidRPr="00FA0202">
        <w:rPr>
          <w:rFonts w:eastAsia="Calibri" w:cs="Times New Roman"/>
          <w:szCs w:val="20"/>
          <w:lang w:val="el-GR"/>
        </w:rPr>
        <w:t>Επικυρωμένο αντίγραφο Πτυχίου</w:t>
      </w:r>
    </w:p>
    <w:p w:rsidR="00501B69" w:rsidRPr="00FA0202" w:rsidRDefault="00501B69" w:rsidP="00501B69">
      <w:pPr>
        <w:numPr>
          <w:ilvl w:val="1"/>
          <w:numId w:val="4"/>
        </w:numPr>
        <w:spacing w:after="0" w:line="264" w:lineRule="auto"/>
        <w:ind w:hanging="357"/>
        <w:jc w:val="both"/>
        <w:rPr>
          <w:rFonts w:eastAsia="Calibri" w:cs="Times New Roman"/>
          <w:szCs w:val="20"/>
          <w:lang w:val="el-GR"/>
        </w:rPr>
      </w:pPr>
      <w:r w:rsidRPr="00FA0202">
        <w:rPr>
          <w:rFonts w:eastAsia="Calibri" w:cs="Times New Roman"/>
          <w:szCs w:val="20"/>
          <w:lang w:val="el-GR"/>
        </w:rPr>
        <w:t xml:space="preserve">Πτυχιούχοι ημεδαπής: Επικυρωμένο αντίγραφο πτυχίου Ελληνικού ΑΕΙ. </w:t>
      </w:r>
    </w:p>
    <w:p w:rsidR="00501B69" w:rsidRPr="00FA0202" w:rsidRDefault="00501B69" w:rsidP="00501B69">
      <w:pPr>
        <w:numPr>
          <w:ilvl w:val="1"/>
          <w:numId w:val="4"/>
        </w:numPr>
        <w:spacing w:after="0" w:line="264" w:lineRule="auto"/>
        <w:ind w:hanging="357"/>
        <w:jc w:val="both"/>
        <w:rPr>
          <w:rFonts w:eastAsia="Calibri" w:cs="Times New Roman"/>
          <w:szCs w:val="20"/>
          <w:lang w:val="el-GR"/>
        </w:rPr>
      </w:pPr>
      <w:r w:rsidRPr="00FA0202">
        <w:rPr>
          <w:rFonts w:eastAsia="Calibri" w:cs="Times New Roman"/>
          <w:szCs w:val="20"/>
          <w:lang w:val="el-GR"/>
        </w:rPr>
        <w:t xml:space="preserve">Πτυχιούχοι αλλοδαπής: Αντίγραφο πτυχίου ομοταγών ΑΕΙ της αλλοδαπής (με επίσημη μετάφραση στα Ελληνικά) και βεβαίωση αναγνώρισης ισοτιμίας ή και αντιστοιχίας πτυχίου από το ΔΟΑΤΑΠ. </w:t>
      </w:r>
    </w:p>
    <w:p w:rsidR="00501B69" w:rsidRPr="00FA0202" w:rsidRDefault="00501B69" w:rsidP="00501B69">
      <w:pPr>
        <w:numPr>
          <w:ilvl w:val="1"/>
          <w:numId w:val="4"/>
        </w:numPr>
        <w:spacing w:after="0" w:line="264" w:lineRule="auto"/>
        <w:ind w:hanging="357"/>
        <w:jc w:val="both"/>
        <w:rPr>
          <w:rFonts w:eastAsia="Calibri" w:cs="Times New Roman"/>
          <w:szCs w:val="20"/>
          <w:lang w:val="el-GR"/>
        </w:rPr>
      </w:pPr>
      <w:r w:rsidRPr="00FA0202">
        <w:rPr>
          <w:rFonts w:eastAsia="Calibri" w:cs="Times New Roman"/>
          <w:szCs w:val="20"/>
          <w:lang w:val="el-GR"/>
        </w:rPr>
        <w:t>Για όσους έχουν ολοκληρώσει τον κύκλο σπουδών τους και εκκρεμεί η απονομή πτυχίου μπορούν να προσκομίσουν ανάλογη βεβαίωση της οικείας Γραμματείας τους</w:t>
      </w:r>
    </w:p>
    <w:p w:rsidR="00501B69" w:rsidRPr="00FA0202" w:rsidRDefault="00501B69" w:rsidP="00501B69">
      <w:pPr>
        <w:numPr>
          <w:ilvl w:val="0"/>
          <w:numId w:val="3"/>
        </w:numPr>
        <w:spacing w:after="0" w:line="264" w:lineRule="auto"/>
        <w:ind w:hanging="357"/>
        <w:jc w:val="both"/>
        <w:rPr>
          <w:rFonts w:eastAsia="Calibri" w:cs="Times New Roman"/>
          <w:szCs w:val="20"/>
          <w:lang w:val="el-GR"/>
        </w:rPr>
      </w:pPr>
      <w:r w:rsidRPr="00FA0202">
        <w:rPr>
          <w:rFonts w:eastAsia="Calibri" w:cs="Times New Roman"/>
          <w:szCs w:val="20"/>
          <w:lang w:val="el-GR"/>
        </w:rPr>
        <w:t>Βεβαίωση αναλυτικής βαθμολογίας προπτυχιακών σπουδών</w:t>
      </w:r>
    </w:p>
    <w:p w:rsidR="00501B69" w:rsidRPr="00FA0202" w:rsidRDefault="00501B69" w:rsidP="00501B69">
      <w:pPr>
        <w:numPr>
          <w:ilvl w:val="0"/>
          <w:numId w:val="3"/>
        </w:numPr>
        <w:spacing w:after="0" w:line="264" w:lineRule="auto"/>
        <w:ind w:hanging="357"/>
        <w:jc w:val="both"/>
        <w:rPr>
          <w:rFonts w:eastAsia="Calibri" w:cs="Times New Roman"/>
          <w:szCs w:val="20"/>
          <w:lang w:val="el-GR"/>
        </w:rPr>
      </w:pPr>
      <w:r w:rsidRPr="00FA0202">
        <w:rPr>
          <w:rFonts w:eastAsia="Calibri" w:cs="Times New Roman"/>
          <w:szCs w:val="20"/>
          <w:lang w:val="el-GR"/>
        </w:rPr>
        <w:t xml:space="preserve">Επικυρωμένα αντίγραφα πιστοποιητικών καλής γνώσης (Β2) αγγλικών </w:t>
      </w:r>
    </w:p>
    <w:p w:rsidR="00501B69" w:rsidRPr="00FA0202" w:rsidRDefault="00501B69" w:rsidP="00501B69">
      <w:pPr>
        <w:numPr>
          <w:ilvl w:val="0"/>
          <w:numId w:val="3"/>
        </w:numPr>
        <w:spacing w:after="0" w:line="264" w:lineRule="auto"/>
        <w:ind w:hanging="357"/>
        <w:jc w:val="both"/>
        <w:rPr>
          <w:rFonts w:eastAsia="Calibri" w:cs="Times New Roman"/>
          <w:szCs w:val="20"/>
          <w:lang w:val="el-GR"/>
        </w:rPr>
      </w:pPr>
      <w:r w:rsidRPr="00FA0202">
        <w:rPr>
          <w:rFonts w:eastAsia="Calibri" w:cs="Arial"/>
          <w:szCs w:val="20"/>
          <w:lang w:val="el-GR"/>
        </w:rPr>
        <w:t xml:space="preserve">Δύο (2) πρόσφατες συστατικές επιστολές </w:t>
      </w:r>
    </w:p>
    <w:p w:rsidR="00501B69" w:rsidRPr="00FA0202" w:rsidRDefault="00501B69" w:rsidP="00501B69">
      <w:pPr>
        <w:numPr>
          <w:ilvl w:val="0"/>
          <w:numId w:val="3"/>
        </w:numPr>
        <w:spacing w:after="0" w:line="264" w:lineRule="auto"/>
        <w:ind w:hanging="357"/>
        <w:jc w:val="both"/>
        <w:rPr>
          <w:rFonts w:eastAsia="Calibri" w:cs="Times New Roman"/>
          <w:szCs w:val="20"/>
          <w:lang w:val="el-GR"/>
        </w:rPr>
      </w:pPr>
      <w:r w:rsidRPr="00FA0202">
        <w:rPr>
          <w:rFonts w:eastAsia="Calibri" w:cs="Times New Roman"/>
          <w:szCs w:val="20"/>
          <w:lang w:val="el-GR"/>
        </w:rPr>
        <w:t>Βεβαίωση συναφούς επαγγελματικής προϋπηρεσίας</w:t>
      </w:r>
    </w:p>
    <w:p w:rsidR="00501B69" w:rsidRPr="00FA0202" w:rsidRDefault="00501B69" w:rsidP="00501B69">
      <w:pPr>
        <w:numPr>
          <w:ilvl w:val="0"/>
          <w:numId w:val="3"/>
        </w:numPr>
        <w:spacing w:after="0" w:line="264" w:lineRule="auto"/>
        <w:ind w:hanging="357"/>
        <w:contextualSpacing/>
        <w:jc w:val="both"/>
        <w:rPr>
          <w:szCs w:val="20"/>
          <w:lang w:val="el-GR"/>
        </w:rPr>
      </w:pPr>
      <w:r w:rsidRPr="00FA0202">
        <w:rPr>
          <w:szCs w:val="20"/>
          <w:lang w:val="el-GR"/>
        </w:rPr>
        <w:t xml:space="preserve">Πιθανή </w:t>
      </w:r>
      <w:r w:rsidR="00140F40" w:rsidRPr="00FA0202">
        <w:rPr>
          <w:rFonts w:eastAsia="Calibri" w:cs="Times New Roman"/>
          <w:szCs w:val="20"/>
          <w:lang w:val="el-GR"/>
        </w:rPr>
        <w:t>ερευνητική</w:t>
      </w:r>
      <w:r w:rsidR="00140F40" w:rsidRPr="00FA0202">
        <w:rPr>
          <w:szCs w:val="20"/>
          <w:lang w:val="el-GR"/>
        </w:rPr>
        <w:t xml:space="preserve"> ή/και </w:t>
      </w:r>
      <w:r w:rsidRPr="00FA0202">
        <w:rPr>
          <w:szCs w:val="20"/>
          <w:lang w:val="el-GR"/>
        </w:rPr>
        <w:t>συγγραφική επιστημονική δραστηριότητα</w:t>
      </w:r>
      <w:r w:rsidR="00140F40" w:rsidRPr="00FA0202">
        <w:rPr>
          <w:rStyle w:val="a4"/>
          <w:rFonts w:eastAsia="Calibri" w:cs="Times New Roman"/>
          <w:szCs w:val="20"/>
          <w:lang w:val="el-GR"/>
        </w:rPr>
        <w:footnoteReference w:id="1"/>
      </w:r>
    </w:p>
    <w:p w:rsidR="00501B69" w:rsidRPr="00FA0202" w:rsidRDefault="00501B69" w:rsidP="00501B69">
      <w:pPr>
        <w:numPr>
          <w:ilvl w:val="0"/>
          <w:numId w:val="3"/>
        </w:numPr>
        <w:spacing w:after="0" w:line="264" w:lineRule="auto"/>
        <w:ind w:hanging="357"/>
        <w:jc w:val="both"/>
        <w:rPr>
          <w:rFonts w:eastAsia="Calibri" w:cs="Times New Roman"/>
          <w:szCs w:val="20"/>
          <w:lang w:val="el-GR"/>
        </w:rPr>
      </w:pPr>
      <w:r w:rsidRPr="00FA0202">
        <w:rPr>
          <w:rFonts w:eastAsia="Calibri" w:cs="Times New Roman"/>
          <w:szCs w:val="20"/>
          <w:lang w:val="el-GR"/>
        </w:rPr>
        <w:t>Επικυρωμένα αντίγραφα άλλων πιθανών πτυχίων ή/και αναγνωρισμένων μεταπτυχιακών τίτλων σπουδών</w:t>
      </w:r>
    </w:p>
    <w:p w:rsidR="00C252BA" w:rsidRPr="00FA0202" w:rsidRDefault="00C252BA" w:rsidP="00C252BA">
      <w:pPr>
        <w:pStyle w:val="a3"/>
        <w:numPr>
          <w:ilvl w:val="0"/>
          <w:numId w:val="3"/>
        </w:numPr>
        <w:spacing w:line="264" w:lineRule="auto"/>
        <w:ind w:hanging="357"/>
        <w:rPr>
          <w:sz w:val="24"/>
          <w:szCs w:val="20"/>
          <w:lang w:val="el-GR"/>
        </w:rPr>
      </w:pPr>
      <w:bookmarkStart w:id="7" w:name="_Hlk497866366"/>
      <w:bookmarkEnd w:id="5"/>
      <w:r w:rsidRPr="00FA0202">
        <w:rPr>
          <w:sz w:val="24"/>
          <w:szCs w:val="20"/>
          <w:lang w:val="el-GR"/>
        </w:rPr>
        <w:t xml:space="preserve">Άρρενες υποψήφιοι: επικυρωμένη βεβαίωση εκπλήρωσης/απαλλαγής/αναβολής των στρατιωτικών υποχρεώσεών </w:t>
      </w:r>
      <w:bookmarkEnd w:id="7"/>
      <w:r w:rsidRPr="00FA0202">
        <w:rPr>
          <w:sz w:val="24"/>
          <w:szCs w:val="20"/>
          <w:lang w:val="el-GR"/>
        </w:rPr>
        <w:t xml:space="preserve">τους </w:t>
      </w:r>
    </w:p>
    <w:p w:rsidR="00C252BA" w:rsidRPr="00FA0202" w:rsidRDefault="00C252BA" w:rsidP="00C252BA">
      <w:pPr>
        <w:pStyle w:val="a3"/>
        <w:numPr>
          <w:ilvl w:val="0"/>
          <w:numId w:val="3"/>
        </w:numPr>
        <w:spacing w:line="264" w:lineRule="auto"/>
        <w:jc w:val="both"/>
        <w:rPr>
          <w:sz w:val="24"/>
          <w:szCs w:val="20"/>
          <w:lang w:val="el-GR"/>
        </w:rPr>
      </w:pPr>
      <w:r w:rsidRPr="00FA0202">
        <w:rPr>
          <w:sz w:val="24"/>
          <w:szCs w:val="20"/>
          <w:lang w:val="el-GR"/>
        </w:rPr>
        <w:t>Αλλοδαποί  υποψήφιοι: οφείλουν να γνωρίζουν επαρκώς την ελληνική (κάτοχοι πιστοποιητικού Β2 επιπέδου), βάσει της υπουργικής απόφασης Φ152/Β6/1504/30-5-2001(659 Β’).</w:t>
      </w:r>
    </w:p>
    <w:p w:rsidR="00CE001E" w:rsidRPr="00FA0202" w:rsidRDefault="00CE001E" w:rsidP="00A706AF">
      <w:pPr>
        <w:pStyle w:val="a3"/>
        <w:spacing w:line="264" w:lineRule="auto"/>
        <w:ind w:left="284"/>
        <w:rPr>
          <w:rFonts w:cs="Calibri"/>
          <w:sz w:val="24"/>
          <w:szCs w:val="24"/>
          <w:highlight w:val="yellow"/>
          <w:lang w:val="el-GR"/>
        </w:rPr>
      </w:pPr>
    </w:p>
    <w:p w:rsidR="00601221" w:rsidRPr="00FA0202" w:rsidRDefault="00501B69" w:rsidP="00601221">
      <w:pPr>
        <w:pStyle w:val="a3"/>
        <w:spacing w:line="264" w:lineRule="auto"/>
        <w:rPr>
          <w:rFonts w:cs="Calibri"/>
          <w:sz w:val="24"/>
          <w:szCs w:val="24"/>
          <w:highlight w:val="yellow"/>
          <w:lang w:val="el-GR"/>
        </w:rPr>
      </w:pPr>
      <w:r w:rsidRPr="00FA0202">
        <w:rPr>
          <w:sz w:val="24"/>
          <w:lang w:val="el-GR"/>
        </w:rPr>
        <w:t>Φ</w:t>
      </w:r>
      <w:r w:rsidR="00601221" w:rsidRPr="00FA0202">
        <w:rPr>
          <w:sz w:val="24"/>
          <w:lang w:val="el-GR"/>
        </w:rPr>
        <w:t xml:space="preserve">άκελοι που </w:t>
      </w:r>
      <w:r w:rsidRPr="00FA0202">
        <w:rPr>
          <w:sz w:val="24"/>
          <w:lang w:val="el-GR"/>
        </w:rPr>
        <w:t xml:space="preserve">δεν </w:t>
      </w:r>
      <w:r w:rsidR="00601221" w:rsidRPr="00FA0202">
        <w:rPr>
          <w:sz w:val="24"/>
          <w:lang w:val="el-GR"/>
        </w:rPr>
        <w:t xml:space="preserve">θα περιέχουν τα δικαιολογητικά </w:t>
      </w:r>
      <w:r w:rsidRPr="00FA0202">
        <w:rPr>
          <w:sz w:val="24"/>
          <w:lang w:val="el-GR"/>
        </w:rPr>
        <w:t xml:space="preserve">5-8 </w:t>
      </w:r>
      <w:r w:rsidRPr="00FA0202">
        <w:rPr>
          <w:i/>
          <w:sz w:val="24"/>
          <w:lang w:val="el-GR"/>
        </w:rPr>
        <w:t>δεν</w:t>
      </w:r>
      <w:r w:rsidRPr="00FA0202">
        <w:rPr>
          <w:sz w:val="24"/>
          <w:lang w:val="el-GR"/>
        </w:rPr>
        <w:t xml:space="preserve"> θα αξιολογούνται</w:t>
      </w:r>
      <w:r w:rsidR="00601221" w:rsidRPr="00FA0202">
        <w:rPr>
          <w:sz w:val="24"/>
          <w:lang w:val="el-GR"/>
        </w:rPr>
        <w:t>.</w:t>
      </w:r>
    </w:p>
    <w:p w:rsidR="00A436E4" w:rsidRPr="00FA0202" w:rsidRDefault="00381CEA" w:rsidP="00381CEA">
      <w:pPr>
        <w:tabs>
          <w:tab w:val="left" w:pos="5640"/>
        </w:tabs>
        <w:spacing w:line="240" w:lineRule="auto"/>
        <w:ind w:left="-142" w:right="-385"/>
        <w:rPr>
          <w:rFonts w:cs="Calibri"/>
          <w:lang w:val="el-GR"/>
        </w:rPr>
      </w:pPr>
      <w:r w:rsidRPr="00FA0202">
        <w:rPr>
          <w:rFonts w:cs="Calibri"/>
          <w:lang w:val="el-GR"/>
        </w:rPr>
        <w:tab/>
      </w:r>
    </w:p>
    <w:p w:rsidR="00477F6F" w:rsidRPr="00FA0202" w:rsidRDefault="00477F6F" w:rsidP="00477F6F">
      <w:pPr>
        <w:pStyle w:val="1"/>
        <w:rPr>
          <w:rFonts w:asciiTheme="minorHAnsi" w:hAnsiTheme="minorHAnsi"/>
          <w:lang w:val="el-GR"/>
        </w:rPr>
      </w:pPr>
      <w:r w:rsidRPr="00FA0202">
        <w:rPr>
          <w:rFonts w:asciiTheme="minorHAnsi" w:hAnsiTheme="minorHAnsi"/>
          <w:lang w:val="el-GR"/>
        </w:rPr>
        <w:t xml:space="preserve">Επιλογή υποψηφίων </w:t>
      </w:r>
    </w:p>
    <w:p w:rsidR="00C60732" w:rsidRPr="00FA0202" w:rsidRDefault="00A436E4" w:rsidP="00C60732">
      <w:pPr>
        <w:jc w:val="both"/>
        <w:rPr>
          <w:szCs w:val="24"/>
          <w:lang w:val="el-GR"/>
        </w:rPr>
      </w:pPr>
      <w:r w:rsidRPr="00FA0202">
        <w:rPr>
          <w:lang w:val="el-GR"/>
        </w:rPr>
        <w:t xml:space="preserve">Η επιλογή των υποψηφίων θα γίνει έπειτα από αξιολόγηση </w:t>
      </w:r>
      <w:r w:rsidR="001030E5" w:rsidRPr="00FA0202">
        <w:rPr>
          <w:lang w:val="el-GR"/>
        </w:rPr>
        <w:t xml:space="preserve">κριτηρίων σύμφωνα με </w:t>
      </w:r>
      <w:r w:rsidRPr="00FA0202">
        <w:rPr>
          <w:lang w:val="el-GR"/>
        </w:rPr>
        <w:t>το παρακάτω σχήμα:</w:t>
      </w:r>
      <w:r w:rsidR="00C60732" w:rsidRPr="00FA0202">
        <w:rPr>
          <w:lang w:val="el-GR"/>
        </w:rPr>
        <w:t xml:space="preserve">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6802"/>
        <w:gridCol w:w="1417"/>
      </w:tblGrid>
      <w:tr w:rsidR="00FD399D" w:rsidRPr="00FA0202" w:rsidTr="00C91BA2">
        <w:trPr>
          <w:trHeight w:val="147"/>
        </w:trPr>
        <w:tc>
          <w:tcPr>
            <w:tcW w:w="1278" w:type="dxa"/>
            <w:tcBorders>
              <w:top w:val="single" w:sz="4" w:space="0" w:color="auto"/>
              <w:left w:val="single" w:sz="4" w:space="0" w:color="auto"/>
              <w:bottom w:val="single" w:sz="4" w:space="0" w:color="auto"/>
              <w:right w:val="single" w:sz="4" w:space="0" w:color="auto"/>
            </w:tcBorders>
            <w:hideMark/>
          </w:tcPr>
          <w:p w:rsidR="00595B1B" w:rsidRPr="00FA0202" w:rsidRDefault="00595B1B" w:rsidP="0091640B">
            <w:pPr>
              <w:widowControl w:val="0"/>
              <w:autoSpaceDE w:val="0"/>
              <w:autoSpaceDN w:val="0"/>
              <w:adjustRightInd w:val="0"/>
              <w:spacing w:after="0"/>
              <w:jc w:val="both"/>
              <w:rPr>
                <w:lang w:val="el-GR"/>
              </w:rPr>
            </w:pPr>
            <w:r w:rsidRPr="00FA0202">
              <w:rPr>
                <w:b/>
                <w:bCs/>
                <w:sz w:val="22"/>
                <w:lang w:val="el-GR"/>
              </w:rPr>
              <w:t xml:space="preserve">ΚΩΔΙΚΟΣ </w:t>
            </w:r>
          </w:p>
        </w:tc>
        <w:tc>
          <w:tcPr>
            <w:tcW w:w="6802" w:type="dxa"/>
            <w:tcBorders>
              <w:top w:val="single" w:sz="4" w:space="0" w:color="auto"/>
              <w:left w:val="single" w:sz="4" w:space="0" w:color="auto"/>
              <w:bottom w:val="single" w:sz="4" w:space="0" w:color="auto"/>
              <w:right w:val="single" w:sz="4" w:space="0" w:color="auto"/>
            </w:tcBorders>
            <w:hideMark/>
          </w:tcPr>
          <w:p w:rsidR="00595B1B" w:rsidRPr="00FA0202" w:rsidRDefault="00595B1B" w:rsidP="0091640B">
            <w:pPr>
              <w:widowControl w:val="0"/>
              <w:autoSpaceDE w:val="0"/>
              <w:autoSpaceDN w:val="0"/>
              <w:adjustRightInd w:val="0"/>
              <w:spacing w:after="0"/>
              <w:jc w:val="both"/>
              <w:rPr>
                <w:lang w:val="el-GR"/>
              </w:rPr>
            </w:pPr>
            <w:r w:rsidRPr="00FA0202">
              <w:rPr>
                <w:b/>
                <w:bCs/>
                <w:sz w:val="22"/>
                <w:lang w:val="el-GR"/>
              </w:rPr>
              <w:t xml:space="preserve">ΠΕΡΙΓΡΑΦΗ </w:t>
            </w:r>
          </w:p>
        </w:tc>
        <w:tc>
          <w:tcPr>
            <w:tcW w:w="1417" w:type="dxa"/>
            <w:tcBorders>
              <w:top w:val="single" w:sz="4" w:space="0" w:color="auto"/>
              <w:left w:val="single" w:sz="4" w:space="0" w:color="auto"/>
              <w:bottom w:val="single" w:sz="4" w:space="0" w:color="auto"/>
              <w:right w:val="single" w:sz="4" w:space="0" w:color="auto"/>
            </w:tcBorders>
            <w:hideMark/>
          </w:tcPr>
          <w:p w:rsidR="00595B1B" w:rsidRPr="00FA0202" w:rsidRDefault="00595B1B" w:rsidP="0091640B">
            <w:pPr>
              <w:widowControl w:val="0"/>
              <w:autoSpaceDE w:val="0"/>
              <w:autoSpaceDN w:val="0"/>
              <w:adjustRightInd w:val="0"/>
              <w:spacing w:after="0"/>
              <w:jc w:val="center"/>
              <w:rPr>
                <w:lang w:val="el-GR"/>
              </w:rPr>
            </w:pPr>
            <w:r w:rsidRPr="00FA0202">
              <w:rPr>
                <w:b/>
                <w:bCs/>
                <w:sz w:val="22"/>
                <w:lang w:val="el-GR"/>
              </w:rPr>
              <w:t>ΒΑΡΥΤΗΤΑ</w:t>
            </w:r>
          </w:p>
        </w:tc>
      </w:tr>
      <w:tr w:rsidR="00FD399D" w:rsidRPr="00FA0202" w:rsidTr="00C91BA2">
        <w:trPr>
          <w:trHeight w:val="350"/>
        </w:trPr>
        <w:tc>
          <w:tcPr>
            <w:tcW w:w="1278" w:type="dxa"/>
            <w:tcBorders>
              <w:top w:val="single" w:sz="4" w:space="0" w:color="auto"/>
              <w:left w:val="single" w:sz="4" w:space="0" w:color="auto"/>
              <w:bottom w:val="single" w:sz="4" w:space="0" w:color="auto"/>
              <w:right w:val="single" w:sz="4" w:space="0" w:color="auto"/>
            </w:tcBorders>
            <w:hideMark/>
          </w:tcPr>
          <w:p w:rsidR="00595B1B" w:rsidRPr="00FA0202" w:rsidRDefault="00595B1B" w:rsidP="002A4E9B">
            <w:pPr>
              <w:widowControl w:val="0"/>
              <w:autoSpaceDE w:val="0"/>
              <w:autoSpaceDN w:val="0"/>
              <w:adjustRightInd w:val="0"/>
              <w:jc w:val="center"/>
              <w:rPr>
                <w:lang w:val="el-GR"/>
              </w:rPr>
            </w:pPr>
            <w:r w:rsidRPr="00FA0202">
              <w:rPr>
                <w:sz w:val="22"/>
                <w:lang w:val="el-GR"/>
              </w:rPr>
              <w:t>Κ1</w:t>
            </w:r>
          </w:p>
        </w:tc>
        <w:tc>
          <w:tcPr>
            <w:tcW w:w="6802" w:type="dxa"/>
            <w:tcBorders>
              <w:top w:val="single" w:sz="4" w:space="0" w:color="auto"/>
              <w:left w:val="single" w:sz="4" w:space="0" w:color="auto"/>
              <w:bottom w:val="single" w:sz="4" w:space="0" w:color="auto"/>
              <w:right w:val="single" w:sz="4" w:space="0" w:color="auto"/>
            </w:tcBorders>
            <w:hideMark/>
          </w:tcPr>
          <w:p w:rsidR="00595B1B" w:rsidRPr="00FA0202" w:rsidRDefault="00595B1B" w:rsidP="00FF44C9">
            <w:pPr>
              <w:widowControl w:val="0"/>
              <w:autoSpaceDE w:val="0"/>
              <w:autoSpaceDN w:val="0"/>
              <w:adjustRightInd w:val="0"/>
              <w:jc w:val="both"/>
              <w:rPr>
                <w:lang w:val="el-GR"/>
              </w:rPr>
            </w:pPr>
            <w:r w:rsidRPr="00FA0202">
              <w:rPr>
                <w:sz w:val="22"/>
                <w:lang w:val="el-GR"/>
              </w:rPr>
              <w:t xml:space="preserve">Βαθμός πτυχίου </w:t>
            </w:r>
            <w:r w:rsidR="00B6180D" w:rsidRPr="00FA0202">
              <w:rPr>
                <w:lang w:val="el-GR"/>
              </w:rPr>
              <w:t xml:space="preserve">(συνεκτιμάται η βαθμολογία στα μαθήματα που είναι σχετικά με το γνωστικό αντικείμενο του Π.Μ.Σ., καθώς και η επίδοση σε διπλωματική εργασία </w:t>
            </w:r>
            <w:r w:rsidR="00B6180D" w:rsidRPr="00FA0202">
              <w:rPr>
                <w:sz w:val="22"/>
                <w:lang w:val="el-GR"/>
              </w:rPr>
              <w:t xml:space="preserve"> </w:t>
            </w:r>
            <w:r w:rsidR="00B6180D" w:rsidRPr="00FA0202">
              <w:rPr>
                <w:lang w:val="el-GR"/>
              </w:rPr>
              <w:t>όπου αυτή απαιτείται)</w:t>
            </w:r>
          </w:p>
        </w:tc>
        <w:tc>
          <w:tcPr>
            <w:tcW w:w="1417" w:type="dxa"/>
            <w:tcBorders>
              <w:top w:val="single" w:sz="4" w:space="0" w:color="auto"/>
              <w:left w:val="single" w:sz="4" w:space="0" w:color="auto"/>
              <w:bottom w:val="single" w:sz="4" w:space="0" w:color="auto"/>
              <w:right w:val="single" w:sz="4" w:space="0" w:color="auto"/>
            </w:tcBorders>
            <w:hideMark/>
          </w:tcPr>
          <w:p w:rsidR="00595B1B" w:rsidRPr="00FA0202" w:rsidRDefault="00595B1B" w:rsidP="00B57475">
            <w:pPr>
              <w:widowControl w:val="0"/>
              <w:autoSpaceDE w:val="0"/>
              <w:autoSpaceDN w:val="0"/>
              <w:adjustRightInd w:val="0"/>
              <w:jc w:val="center"/>
              <w:rPr>
                <w:lang w:val="el-GR"/>
              </w:rPr>
            </w:pPr>
            <w:r w:rsidRPr="00FA0202">
              <w:rPr>
                <w:sz w:val="22"/>
                <w:lang w:val="el-GR"/>
              </w:rPr>
              <w:t>30%</w:t>
            </w:r>
          </w:p>
        </w:tc>
      </w:tr>
      <w:tr w:rsidR="00FD399D" w:rsidRPr="00FA0202" w:rsidTr="00C91BA2">
        <w:trPr>
          <w:trHeight w:val="170"/>
        </w:trPr>
        <w:tc>
          <w:tcPr>
            <w:tcW w:w="1278" w:type="dxa"/>
            <w:tcBorders>
              <w:top w:val="single" w:sz="4" w:space="0" w:color="auto"/>
              <w:left w:val="single" w:sz="4" w:space="0" w:color="auto"/>
              <w:bottom w:val="single" w:sz="4" w:space="0" w:color="auto"/>
              <w:right w:val="single" w:sz="4" w:space="0" w:color="auto"/>
            </w:tcBorders>
            <w:hideMark/>
          </w:tcPr>
          <w:p w:rsidR="00595B1B" w:rsidRPr="00FA0202" w:rsidRDefault="00595B1B" w:rsidP="002A4E9B">
            <w:pPr>
              <w:widowControl w:val="0"/>
              <w:autoSpaceDE w:val="0"/>
              <w:autoSpaceDN w:val="0"/>
              <w:adjustRightInd w:val="0"/>
              <w:jc w:val="center"/>
              <w:rPr>
                <w:lang w:val="el-GR"/>
              </w:rPr>
            </w:pPr>
            <w:r w:rsidRPr="00FA0202">
              <w:rPr>
                <w:sz w:val="22"/>
                <w:lang w:val="el-GR"/>
              </w:rPr>
              <w:lastRenderedPageBreak/>
              <w:t>Κ2</w:t>
            </w:r>
          </w:p>
        </w:tc>
        <w:tc>
          <w:tcPr>
            <w:tcW w:w="6802" w:type="dxa"/>
            <w:tcBorders>
              <w:top w:val="single" w:sz="4" w:space="0" w:color="auto"/>
              <w:left w:val="single" w:sz="4" w:space="0" w:color="auto"/>
              <w:bottom w:val="single" w:sz="4" w:space="0" w:color="auto"/>
              <w:right w:val="single" w:sz="4" w:space="0" w:color="auto"/>
            </w:tcBorders>
            <w:hideMark/>
          </w:tcPr>
          <w:p w:rsidR="00595B1B" w:rsidRPr="00FA0202" w:rsidRDefault="00595B1B" w:rsidP="00EC5DC2">
            <w:pPr>
              <w:widowControl w:val="0"/>
              <w:autoSpaceDE w:val="0"/>
              <w:autoSpaceDN w:val="0"/>
              <w:adjustRightInd w:val="0"/>
              <w:jc w:val="both"/>
              <w:rPr>
                <w:lang w:val="el-GR"/>
              </w:rPr>
            </w:pPr>
            <w:r w:rsidRPr="00FA0202">
              <w:rPr>
                <w:sz w:val="22"/>
                <w:lang w:val="el-GR"/>
              </w:rPr>
              <w:t xml:space="preserve">Επίπεδο γνώσης </w:t>
            </w:r>
            <w:r w:rsidR="00EC5DC2" w:rsidRPr="00FA0202">
              <w:rPr>
                <w:sz w:val="22"/>
                <w:lang w:val="el-GR"/>
              </w:rPr>
              <w:t>αγγλικής</w:t>
            </w:r>
            <w:r w:rsidRPr="00FA0202">
              <w:rPr>
                <w:sz w:val="22"/>
                <w:lang w:val="el-GR"/>
              </w:rPr>
              <w:t xml:space="preserve"> γλώσσας</w:t>
            </w:r>
          </w:p>
        </w:tc>
        <w:tc>
          <w:tcPr>
            <w:tcW w:w="1417" w:type="dxa"/>
            <w:tcBorders>
              <w:top w:val="single" w:sz="4" w:space="0" w:color="auto"/>
              <w:left w:val="single" w:sz="4" w:space="0" w:color="auto"/>
              <w:bottom w:val="single" w:sz="4" w:space="0" w:color="auto"/>
              <w:right w:val="single" w:sz="4" w:space="0" w:color="auto"/>
            </w:tcBorders>
            <w:hideMark/>
          </w:tcPr>
          <w:p w:rsidR="00595B1B" w:rsidRPr="00FA0202" w:rsidRDefault="00595B1B" w:rsidP="00B57475">
            <w:pPr>
              <w:widowControl w:val="0"/>
              <w:autoSpaceDE w:val="0"/>
              <w:autoSpaceDN w:val="0"/>
              <w:adjustRightInd w:val="0"/>
              <w:jc w:val="center"/>
              <w:rPr>
                <w:lang w:val="el-GR"/>
              </w:rPr>
            </w:pPr>
            <w:r w:rsidRPr="00FA0202">
              <w:rPr>
                <w:sz w:val="22"/>
                <w:lang w:val="el-GR"/>
              </w:rPr>
              <w:t>10%</w:t>
            </w:r>
          </w:p>
        </w:tc>
      </w:tr>
      <w:tr w:rsidR="00FD399D" w:rsidRPr="00FA0202" w:rsidTr="00C91BA2">
        <w:trPr>
          <w:trHeight w:val="323"/>
        </w:trPr>
        <w:tc>
          <w:tcPr>
            <w:tcW w:w="1278" w:type="dxa"/>
            <w:tcBorders>
              <w:top w:val="single" w:sz="4" w:space="0" w:color="auto"/>
              <w:left w:val="single" w:sz="4" w:space="0" w:color="auto"/>
              <w:bottom w:val="single" w:sz="4" w:space="0" w:color="auto"/>
              <w:right w:val="single" w:sz="4" w:space="0" w:color="auto"/>
            </w:tcBorders>
            <w:hideMark/>
          </w:tcPr>
          <w:p w:rsidR="00595B1B" w:rsidRPr="00FA0202" w:rsidRDefault="00595B1B" w:rsidP="002A4E9B">
            <w:pPr>
              <w:widowControl w:val="0"/>
              <w:autoSpaceDE w:val="0"/>
              <w:autoSpaceDN w:val="0"/>
              <w:adjustRightInd w:val="0"/>
              <w:jc w:val="center"/>
              <w:rPr>
                <w:lang w:val="el-GR"/>
              </w:rPr>
            </w:pPr>
            <w:r w:rsidRPr="00FA0202">
              <w:rPr>
                <w:sz w:val="22"/>
                <w:lang w:val="el-GR"/>
              </w:rPr>
              <w:t>Κ3</w:t>
            </w:r>
          </w:p>
        </w:tc>
        <w:tc>
          <w:tcPr>
            <w:tcW w:w="6802" w:type="dxa"/>
            <w:tcBorders>
              <w:top w:val="single" w:sz="4" w:space="0" w:color="auto"/>
              <w:left w:val="single" w:sz="4" w:space="0" w:color="auto"/>
              <w:bottom w:val="single" w:sz="4" w:space="0" w:color="auto"/>
              <w:right w:val="single" w:sz="4" w:space="0" w:color="auto"/>
            </w:tcBorders>
            <w:hideMark/>
          </w:tcPr>
          <w:p w:rsidR="00595B1B" w:rsidRPr="00FA0202" w:rsidRDefault="00F05F3D" w:rsidP="00FF44C9">
            <w:pPr>
              <w:widowControl w:val="0"/>
              <w:autoSpaceDE w:val="0"/>
              <w:autoSpaceDN w:val="0"/>
              <w:adjustRightInd w:val="0"/>
              <w:jc w:val="both"/>
              <w:rPr>
                <w:lang w:val="el-GR"/>
              </w:rPr>
            </w:pPr>
            <w:r w:rsidRPr="00FA0202">
              <w:rPr>
                <w:sz w:val="22"/>
                <w:lang w:val="el-GR"/>
              </w:rPr>
              <w:t>Πιθανή</w:t>
            </w:r>
            <w:r w:rsidR="00595B1B" w:rsidRPr="00FA0202">
              <w:rPr>
                <w:sz w:val="22"/>
                <w:lang w:val="el-GR"/>
              </w:rPr>
              <w:t xml:space="preserve"> συγγραφική ή/και ερευνητική δραστηριότητα του υποψηφίου </w:t>
            </w:r>
          </w:p>
        </w:tc>
        <w:tc>
          <w:tcPr>
            <w:tcW w:w="1417" w:type="dxa"/>
            <w:tcBorders>
              <w:top w:val="single" w:sz="4" w:space="0" w:color="auto"/>
              <w:left w:val="single" w:sz="4" w:space="0" w:color="auto"/>
              <w:bottom w:val="single" w:sz="4" w:space="0" w:color="auto"/>
              <w:right w:val="single" w:sz="4" w:space="0" w:color="auto"/>
            </w:tcBorders>
            <w:hideMark/>
          </w:tcPr>
          <w:p w:rsidR="00595B1B" w:rsidRPr="00FA0202" w:rsidRDefault="00595B1B" w:rsidP="00B57475">
            <w:pPr>
              <w:widowControl w:val="0"/>
              <w:autoSpaceDE w:val="0"/>
              <w:autoSpaceDN w:val="0"/>
              <w:adjustRightInd w:val="0"/>
              <w:jc w:val="center"/>
              <w:rPr>
                <w:lang w:val="el-GR"/>
              </w:rPr>
            </w:pPr>
            <w:r w:rsidRPr="00FA0202">
              <w:rPr>
                <w:sz w:val="22"/>
                <w:lang w:val="el-GR"/>
              </w:rPr>
              <w:t>15%</w:t>
            </w:r>
          </w:p>
        </w:tc>
      </w:tr>
      <w:tr w:rsidR="00FD399D" w:rsidRPr="00FA0202" w:rsidTr="00C91BA2">
        <w:trPr>
          <w:trHeight w:val="712"/>
        </w:trPr>
        <w:tc>
          <w:tcPr>
            <w:tcW w:w="1278" w:type="dxa"/>
            <w:tcBorders>
              <w:top w:val="single" w:sz="4" w:space="0" w:color="auto"/>
              <w:left w:val="single" w:sz="4" w:space="0" w:color="auto"/>
              <w:bottom w:val="single" w:sz="4" w:space="0" w:color="auto"/>
              <w:right w:val="single" w:sz="4" w:space="0" w:color="auto"/>
            </w:tcBorders>
            <w:hideMark/>
          </w:tcPr>
          <w:p w:rsidR="00595B1B" w:rsidRPr="00FA0202" w:rsidRDefault="00595B1B" w:rsidP="002A4E9B">
            <w:pPr>
              <w:widowControl w:val="0"/>
              <w:autoSpaceDE w:val="0"/>
              <w:autoSpaceDN w:val="0"/>
              <w:adjustRightInd w:val="0"/>
              <w:jc w:val="center"/>
              <w:rPr>
                <w:lang w:val="el-GR"/>
              </w:rPr>
            </w:pPr>
            <w:r w:rsidRPr="00FA0202">
              <w:rPr>
                <w:sz w:val="22"/>
                <w:lang w:val="el-GR"/>
              </w:rPr>
              <w:t>Κ4</w:t>
            </w:r>
          </w:p>
        </w:tc>
        <w:tc>
          <w:tcPr>
            <w:tcW w:w="6802" w:type="dxa"/>
            <w:tcBorders>
              <w:top w:val="single" w:sz="4" w:space="0" w:color="auto"/>
              <w:left w:val="single" w:sz="4" w:space="0" w:color="auto"/>
              <w:bottom w:val="single" w:sz="4" w:space="0" w:color="auto"/>
              <w:right w:val="single" w:sz="4" w:space="0" w:color="auto"/>
            </w:tcBorders>
            <w:hideMark/>
          </w:tcPr>
          <w:p w:rsidR="00595B1B" w:rsidRPr="00FA0202" w:rsidRDefault="00595B1B" w:rsidP="00FF44C9">
            <w:pPr>
              <w:widowControl w:val="0"/>
              <w:autoSpaceDE w:val="0"/>
              <w:autoSpaceDN w:val="0"/>
              <w:adjustRightInd w:val="0"/>
              <w:jc w:val="both"/>
              <w:rPr>
                <w:lang w:val="el-GR"/>
              </w:rPr>
            </w:pPr>
            <w:r w:rsidRPr="00FA0202">
              <w:rPr>
                <w:sz w:val="22"/>
                <w:lang w:val="el-GR"/>
              </w:rPr>
              <w:t xml:space="preserve">Επαγγελματική εμπειρία του υποψηφίου ή τεκμηριωμένη ενασχόλησή του με τα αντικείμενα του προγράμματος </w:t>
            </w:r>
          </w:p>
        </w:tc>
        <w:tc>
          <w:tcPr>
            <w:tcW w:w="1417" w:type="dxa"/>
            <w:tcBorders>
              <w:top w:val="single" w:sz="4" w:space="0" w:color="auto"/>
              <w:left w:val="single" w:sz="4" w:space="0" w:color="auto"/>
              <w:bottom w:val="single" w:sz="4" w:space="0" w:color="auto"/>
              <w:right w:val="single" w:sz="4" w:space="0" w:color="auto"/>
            </w:tcBorders>
            <w:hideMark/>
          </w:tcPr>
          <w:p w:rsidR="00595B1B" w:rsidRPr="00FA0202" w:rsidRDefault="00595B1B" w:rsidP="00B57475">
            <w:pPr>
              <w:widowControl w:val="0"/>
              <w:autoSpaceDE w:val="0"/>
              <w:autoSpaceDN w:val="0"/>
              <w:adjustRightInd w:val="0"/>
              <w:jc w:val="center"/>
              <w:rPr>
                <w:lang w:val="el-GR"/>
              </w:rPr>
            </w:pPr>
            <w:r w:rsidRPr="00FA0202">
              <w:rPr>
                <w:sz w:val="22"/>
                <w:lang w:val="el-GR"/>
              </w:rPr>
              <w:t>15%</w:t>
            </w:r>
          </w:p>
        </w:tc>
      </w:tr>
      <w:tr w:rsidR="00595B1B" w:rsidRPr="00FA0202" w:rsidTr="00C91BA2">
        <w:trPr>
          <w:trHeight w:val="147"/>
        </w:trPr>
        <w:tc>
          <w:tcPr>
            <w:tcW w:w="1278" w:type="dxa"/>
            <w:tcBorders>
              <w:top w:val="single" w:sz="4" w:space="0" w:color="auto"/>
              <w:left w:val="single" w:sz="4" w:space="0" w:color="auto"/>
              <w:bottom w:val="single" w:sz="4" w:space="0" w:color="auto"/>
              <w:right w:val="single" w:sz="4" w:space="0" w:color="auto"/>
            </w:tcBorders>
            <w:hideMark/>
          </w:tcPr>
          <w:p w:rsidR="00595B1B" w:rsidRPr="00FA0202" w:rsidRDefault="00595B1B" w:rsidP="002A4E9B">
            <w:pPr>
              <w:widowControl w:val="0"/>
              <w:autoSpaceDE w:val="0"/>
              <w:autoSpaceDN w:val="0"/>
              <w:adjustRightInd w:val="0"/>
              <w:jc w:val="center"/>
              <w:rPr>
                <w:lang w:val="el-GR"/>
              </w:rPr>
            </w:pPr>
            <w:r w:rsidRPr="00FA0202">
              <w:rPr>
                <w:sz w:val="22"/>
                <w:lang w:val="el-GR"/>
              </w:rPr>
              <w:t>Κ5</w:t>
            </w:r>
          </w:p>
        </w:tc>
        <w:tc>
          <w:tcPr>
            <w:tcW w:w="6802" w:type="dxa"/>
            <w:tcBorders>
              <w:top w:val="single" w:sz="4" w:space="0" w:color="auto"/>
              <w:left w:val="single" w:sz="4" w:space="0" w:color="auto"/>
              <w:bottom w:val="single" w:sz="4" w:space="0" w:color="auto"/>
              <w:right w:val="single" w:sz="4" w:space="0" w:color="auto"/>
            </w:tcBorders>
            <w:hideMark/>
          </w:tcPr>
          <w:p w:rsidR="00595B1B" w:rsidRPr="00FA0202" w:rsidRDefault="00595B1B" w:rsidP="00FF44C9">
            <w:pPr>
              <w:widowControl w:val="0"/>
              <w:autoSpaceDE w:val="0"/>
              <w:autoSpaceDN w:val="0"/>
              <w:adjustRightInd w:val="0"/>
              <w:jc w:val="both"/>
              <w:rPr>
                <w:lang w:val="el-GR"/>
              </w:rPr>
            </w:pPr>
            <w:r w:rsidRPr="00FA0202">
              <w:rPr>
                <w:sz w:val="22"/>
                <w:lang w:val="el-GR"/>
              </w:rPr>
              <w:t xml:space="preserve">Συνέντευξη </w:t>
            </w:r>
          </w:p>
        </w:tc>
        <w:tc>
          <w:tcPr>
            <w:tcW w:w="1417" w:type="dxa"/>
            <w:tcBorders>
              <w:top w:val="single" w:sz="4" w:space="0" w:color="auto"/>
              <w:left w:val="single" w:sz="4" w:space="0" w:color="auto"/>
              <w:bottom w:val="single" w:sz="4" w:space="0" w:color="auto"/>
              <w:right w:val="single" w:sz="4" w:space="0" w:color="auto"/>
            </w:tcBorders>
            <w:hideMark/>
          </w:tcPr>
          <w:p w:rsidR="00595B1B" w:rsidRPr="00FA0202" w:rsidRDefault="00595B1B" w:rsidP="00B57475">
            <w:pPr>
              <w:widowControl w:val="0"/>
              <w:autoSpaceDE w:val="0"/>
              <w:autoSpaceDN w:val="0"/>
              <w:adjustRightInd w:val="0"/>
              <w:jc w:val="center"/>
              <w:rPr>
                <w:lang w:val="el-GR"/>
              </w:rPr>
            </w:pPr>
            <w:r w:rsidRPr="00FA0202">
              <w:rPr>
                <w:sz w:val="22"/>
                <w:lang w:val="el-GR"/>
              </w:rPr>
              <w:t>30%</w:t>
            </w:r>
          </w:p>
        </w:tc>
      </w:tr>
    </w:tbl>
    <w:p w:rsidR="00BB5D58" w:rsidRPr="00FA0202" w:rsidRDefault="00BB5D58" w:rsidP="00BB5D58">
      <w:pPr>
        <w:spacing w:line="276" w:lineRule="auto"/>
        <w:jc w:val="both"/>
        <w:rPr>
          <w:szCs w:val="24"/>
          <w:lang w:val="el-GR"/>
        </w:rPr>
      </w:pPr>
      <w:r w:rsidRPr="00FA0202">
        <w:rPr>
          <w:szCs w:val="24"/>
          <w:lang w:val="el-GR"/>
        </w:rPr>
        <w:t xml:space="preserve">  Η συνέντευξη γίνεται σε </w:t>
      </w:r>
      <w:r w:rsidRPr="00FA0202">
        <w:rPr>
          <w:iCs/>
          <w:szCs w:val="24"/>
          <w:lang w:val="el-GR"/>
        </w:rPr>
        <w:t xml:space="preserve">θέματα </w:t>
      </w:r>
      <w:r w:rsidRPr="00FA0202">
        <w:rPr>
          <w:szCs w:val="24"/>
          <w:lang w:val="el-GR"/>
        </w:rPr>
        <w:t>ευρύτερου επιστημονικού ενδιαφέροντος και αποβλέπει:</w:t>
      </w:r>
    </w:p>
    <w:p w:rsidR="00BB5D58" w:rsidRPr="00FA0202" w:rsidRDefault="00BB5D58" w:rsidP="00BB5D58">
      <w:pPr>
        <w:pStyle w:val="a9"/>
        <w:numPr>
          <w:ilvl w:val="0"/>
          <w:numId w:val="12"/>
        </w:numPr>
        <w:jc w:val="both"/>
        <w:rPr>
          <w:rFonts w:asciiTheme="minorHAnsi" w:hAnsiTheme="minorHAnsi"/>
          <w:szCs w:val="24"/>
        </w:rPr>
      </w:pPr>
      <w:r w:rsidRPr="00FA0202">
        <w:rPr>
          <w:rFonts w:asciiTheme="minorHAnsi" w:hAnsiTheme="minorHAnsi"/>
          <w:szCs w:val="24"/>
        </w:rPr>
        <w:t xml:space="preserve">στη διαπίστωση της γενικής κατάρτισης του υποψηφίου και της εικόνας που σκιαγραφούν οι συστατικές επιστολές, </w:t>
      </w:r>
    </w:p>
    <w:p w:rsidR="00BB5D58" w:rsidRPr="00FA0202" w:rsidRDefault="00BB5D58" w:rsidP="00BB5D58">
      <w:pPr>
        <w:pStyle w:val="a9"/>
        <w:numPr>
          <w:ilvl w:val="0"/>
          <w:numId w:val="12"/>
        </w:numPr>
        <w:jc w:val="both"/>
        <w:rPr>
          <w:rFonts w:asciiTheme="minorHAnsi" w:hAnsiTheme="minorHAnsi"/>
          <w:szCs w:val="24"/>
        </w:rPr>
      </w:pPr>
      <w:r w:rsidRPr="00FA0202">
        <w:rPr>
          <w:rFonts w:asciiTheme="minorHAnsi" w:hAnsiTheme="minorHAnsi"/>
          <w:szCs w:val="24"/>
        </w:rPr>
        <w:t xml:space="preserve">στην αξιολόγηση άλλων χαρακτηριστικών του υποψηφίου, και </w:t>
      </w:r>
    </w:p>
    <w:p w:rsidR="00BB5D58" w:rsidRPr="00FA0202" w:rsidRDefault="00BB5D58" w:rsidP="00BB5D58">
      <w:pPr>
        <w:pStyle w:val="a9"/>
        <w:numPr>
          <w:ilvl w:val="0"/>
          <w:numId w:val="12"/>
        </w:numPr>
        <w:jc w:val="both"/>
        <w:rPr>
          <w:rFonts w:asciiTheme="minorHAnsi" w:eastAsia="SimSun" w:hAnsiTheme="minorHAnsi"/>
          <w:spacing w:val="-6"/>
          <w:szCs w:val="24"/>
        </w:rPr>
      </w:pPr>
      <w:r w:rsidRPr="00FA0202">
        <w:rPr>
          <w:rFonts w:asciiTheme="minorHAnsi" w:hAnsiTheme="minorHAnsi"/>
          <w:szCs w:val="24"/>
        </w:rPr>
        <w:t xml:space="preserve">στην εκτίμηση (ανάλογα με τις προηγηθείσες σπουδές) των μαθησιακών αναγκών του υποψηφίου και των απαιτήσεων στο πλαίσιο του Π.Μ.Σ. </w:t>
      </w:r>
    </w:p>
    <w:p w:rsidR="00103B29" w:rsidRDefault="00DB46D0" w:rsidP="009E0B50">
      <w:pPr>
        <w:rPr>
          <w:lang w:val="el-GR"/>
        </w:rPr>
      </w:pPr>
      <w:r w:rsidRPr="00FA0202">
        <w:rPr>
          <w:lang w:val="el-GR"/>
        </w:rPr>
        <w:t xml:space="preserve">Μετά την ολοκλήρωση της διαδικασίας υποβολής και την προ-αξιολόγηση των </w:t>
      </w:r>
      <w:r w:rsidR="001030E5" w:rsidRPr="00FA0202">
        <w:rPr>
          <w:lang w:val="el-GR"/>
        </w:rPr>
        <w:t>κριτηρίων</w:t>
      </w:r>
      <w:r w:rsidRPr="00FA0202">
        <w:rPr>
          <w:lang w:val="el-GR"/>
        </w:rPr>
        <w:t xml:space="preserve"> Κ1-Κ4, οι αξιολογούμενοι υποψήφιοι φοιτητές θα ειδοποιηθούν για την ημερομηνία και ώρα της προσωπικής συνέντευξης. </w:t>
      </w:r>
    </w:p>
    <w:p w:rsidR="001A2599" w:rsidRDefault="001A2599" w:rsidP="009E0B50">
      <w:pPr>
        <w:rPr>
          <w:lang w:val="el-GR"/>
        </w:rPr>
      </w:pPr>
    </w:p>
    <w:p w:rsidR="001A2599" w:rsidRDefault="001A2599" w:rsidP="009E0B50">
      <w:pPr>
        <w:rPr>
          <w:b/>
          <w:lang w:val="el-GR"/>
        </w:rPr>
      </w:pPr>
      <w:r w:rsidRPr="001A2599">
        <w:rPr>
          <w:b/>
          <w:lang w:val="el-GR"/>
        </w:rPr>
        <w:t>Διεύθυνση αποστολής δικαιολογητικών (μόνο ψηφιακά)</w:t>
      </w:r>
      <w:r>
        <w:rPr>
          <w:b/>
          <w:lang w:val="el-GR"/>
        </w:rPr>
        <w:t>:</w:t>
      </w:r>
    </w:p>
    <w:p w:rsidR="001A2599" w:rsidRPr="001A2599" w:rsidRDefault="001A2599" w:rsidP="009E0B50">
      <w:pPr>
        <w:rPr>
          <w:lang w:val="el-GR"/>
        </w:rPr>
      </w:pPr>
      <w:hyperlink r:id="rId14" w:history="1">
        <w:r w:rsidRPr="001A2599">
          <w:rPr>
            <w:rStyle w:val="-"/>
            <w:lang w:val="el-GR"/>
          </w:rPr>
          <w:t>mailto:postgrad.interior.architecture@gmail.com</w:t>
        </w:r>
      </w:hyperlink>
      <w:r w:rsidRPr="001A2599">
        <w:rPr>
          <w:lang w:val="el-GR"/>
        </w:rPr>
        <w:t xml:space="preserve"> ή </w:t>
      </w:r>
      <w:hyperlink r:id="rId15" w:history="1">
        <w:r w:rsidRPr="001A2599">
          <w:rPr>
            <w:rStyle w:val="-"/>
            <w:lang w:val="el-GR"/>
          </w:rPr>
          <w:t>msiassd@uniwa.gr</w:t>
        </w:r>
      </w:hyperlink>
    </w:p>
    <w:p w:rsidR="001A2599" w:rsidRPr="00FA0202" w:rsidRDefault="001A2599" w:rsidP="009E0B50">
      <w:pPr>
        <w:rPr>
          <w:lang w:val="el-GR"/>
        </w:rPr>
      </w:pPr>
    </w:p>
    <w:p w:rsidR="009E0B50" w:rsidRPr="00FA0202" w:rsidRDefault="004D08EE" w:rsidP="00E200AC">
      <w:pPr>
        <w:jc w:val="center"/>
      </w:pPr>
      <w:bookmarkStart w:id="8" w:name="_Hlk497083097"/>
      <w:r w:rsidRPr="00FA0202">
        <w:rPr>
          <w:lang w:val="el-GR"/>
        </w:rPr>
        <w:t>Αιγάλεω,</w:t>
      </w:r>
      <w:r w:rsidR="00DA1377" w:rsidRPr="00FA0202">
        <w:rPr>
          <w:lang w:val="el-GR"/>
        </w:rPr>
        <w:t xml:space="preserve"> </w:t>
      </w:r>
      <w:r w:rsidR="00F83134">
        <w:t>27</w:t>
      </w:r>
      <w:r w:rsidR="00624A7D" w:rsidRPr="00FA0202">
        <w:t>/</w:t>
      </w:r>
      <w:r w:rsidR="00EC5DC2" w:rsidRPr="00FA0202">
        <w:rPr>
          <w:lang w:val="el-GR"/>
        </w:rPr>
        <w:t>0</w:t>
      </w:r>
      <w:r w:rsidR="00FA0202" w:rsidRPr="00FA0202">
        <w:t>6</w:t>
      </w:r>
      <w:r w:rsidRPr="00FA0202">
        <w:rPr>
          <w:lang w:val="el-GR"/>
        </w:rPr>
        <w:t>/201</w:t>
      </w:r>
      <w:bookmarkStart w:id="9" w:name="_Hlk497083040"/>
      <w:bookmarkEnd w:id="1"/>
      <w:bookmarkEnd w:id="8"/>
      <w:r w:rsidR="00FA0202" w:rsidRPr="00FA0202">
        <w:t>9</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4"/>
        <w:gridCol w:w="4968"/>
      </w:tblGrid>
      <w:tr w:rsidR="004D08EE" w:rsidRPr="00FA0202" w:rsidTr="00700E32">
        <w:tc>
          <w:tcPr>
            <w:tcW w:w="5494" w:type="dxa"/>
          </w:tcPr>
          <w:p w:rsidR="00EC5DC2" w:rsidRPr="00FA0202" w:rsidRDefault="00EC5DC2" w:rsidP="00700E32">
            <w:pPr>
              <w:jc w:val="center"/>
            </w:pPr>
          </w:p>
          <w:p w:rsidR="00EC5DC2" w:rsidRPr="00FA0202" w:rsidRDefault="00EC5DC2" w:rsidP="00700E32">
            <w:pPr>
              <w:jc w:val="center"/>
            </w:pPr>
            <w:r w:rsidRPr="00FA0202">
              <w:t xml:space="preserve"> </w:t>
            </w:r>
            <w:r w:rsidR="000555AA" w:rsidRPr="00FA0202">
              <w:t xml:space="preserve">Ο </w:t>
            </w:r>
            <w:r w:rsidRPr="00FA0202">
              <w:t>Πρόεδρος Διοικούσας Επιτροπής</w:t>
            </w:r>
            <w:r w:rsidR="000555AA" w:rsidRPr="00FA0202">
              <w:t xml:space="preserve"> του</w:t>
            </w:r>
          </w:p>
          <w:p w:rsidR="004D08EE" w:rsidRPr="00FA0202" w:rsidRDefault="00EC5DC2" w:rsidP="00700E32">
            <w:pPr>
              <w:jc w:val="center"/>
            </w:pPr>
            <w:r w:rsidRPr="00FA0202">
              <w:t>Πανεπιστημίου Δυτικής Αττικής</w:t>
            </w:r>
          </w:p>
          <w:p w:rsidR="000555AA" w:rsidRPr="00FA0202" w:rsidRDefault="000555AA" w:rsidP="00700E32">
            <w:pPr>
              <w:jc w:val="center"/>
            </w:pPr>
          </w:p>
          <w:p w:rsidR="000555AA" w:rsidRPr="00FA0202" w:rsidRDefault="000555AA" w:rsidP="00700E32">
            <w:pPr>
              <w:jc w:val="center"/>
            </w:pPr>
          </w:p>
          <w:p w:rsidR="000555AA" w:rsidRPr="00FA0202" w:rsidRDefault="000555AA" w:rsidP="00700E32">
            <w:pPr>
              <w:jc w:val="center"/>
            </w:pPr>
          </w:p>
          <w:p w:rsidR="000555AA" w:rsidRPr="00DE4429" w:rsidRDefault="000555AA" w:rsidP="00700E32">
            <w:pPr>
              <w:jc w:val="center"/>
            </w:pPr>
            <w:r w:rsidRPr="00DE4429">
              <w:t>Κων. Μουτζούρης</w:t>
            </w:r>
          </w:p>
          <w:p w:rsidR="009B6007" w:rsidRPr="00FA0202" w:rsidRDefault="009B6007" w:rsidP="00700E32">
            <w:pPr>
              <w:jc w:val="center"/>
            </w:pPr>
            <w:r w:rsidRPr="00DE4429">
              <w:t>Ομότιμος καθηγητής ΕΜΠ</w:t>
            </w:r>
          </w:p>
          <w:p w:rsidR="000555AA" w:rsidRPr="00FA0202" w:rsidRDefault="000555AA" w:rsidP="00700E32">
            <w:pPr>
              <w:jc w:val="center"/>
            </w:pPr>
          </w:p>
          <w:p w:rsidR="004D08EE" w:rsidRPr="00FA0202" w:rsidRDefault="004D08EE" w:rsidP="006C3680"/>
          <w:p w:rsidR="002A645C" w:rsidRPr="00FA0202" w:rsidRDefault="002A645C" w:rsidP="00700E32">
            <w:pPr>
              <w:jc w:val="center"/>
            </w:pPr>
          </w:p>
          <w:p w:rsidR="004D08EE" w:rsidRPr="00FA0202" w:rsidRDefault="00EC5DC2" w:rsidP="002A0F98">
            <w:pPr>
              <w:jc w:val="center"/>
            </w:pPr>
            <w:r w:rsidRPr="00FA0202">
              <w:t xml:space="preserve"> </w:t>
            </w:r>
          </w:p>
        </w:tc>
        <w:tc>
          <w:tcPr>
            <w:tcW w:w="5495" w:type="dxa"/>
          </w:tcPr>
          <w:p w:rsidR="00EC5DC2" w:rsidRPr="00FA0202" w:rsidRDefault="00EC5DC2" w:rsidP="00700E32">
            <w:pPr>
              <w:jc w:val="center"/>
            </w:pPr>
          </w:p>
          <w:p w:rsidR="004D08EE" w:rsidRPr="00FA0202" w:rsidRDefault="00EC5DC2" w:rsidP="00700E32">
            <w:pPr>
              <w:jc w:val="center"/>
            </w:pPr>
            <w:r w:rsidRPr="00FA0202">
              <w:t xml:space="preserve"> </w:t>
            </w:r>
            <w:r w:rsidR="000555AA" w:rsidRPr="00FA0202">
              <w:t xml:space="preserve"> Η Διευθύντρια</w:t>
            </w:r>
            <w:r w:rsidR="004D08EE" w:rsidRPr="00FA0202">
              <w:t xml:space="preserve"> του Π.Μ.Σ.</w:t>
            </w:r>
          </w:p>
          <w:p w:rsidR="000555AA" w:rsidRPr="00FA0202" w:rsidRDefault="000555AA" w:rsidP="00700E32">
            <w:pPr>
              <w:jc w:val="center"/>
            </w:pPr>
          </w:p>
          <w:p w:rsidR="000555AA" w:rsidRPr="00FA0202" w:rsidRDefault="000555AA" w:rsidP="00700E32">
            <w:pPr>
              <w:jc w:val="center"/>
            </w:pPr>
          </w:p>
          <w:p w:rsidR="004D08EE" w:rsidRPr="00FA0202" w:rsidRDefault="000555AA" w:rsidP="006C3680">
            <w:r w:rsidRPr="00FA0202">
              <w:t xml:space="preserve">                                        Ελένη Τάτλα</w:t>
            </w:r>
          </w:p>
          <w:p w:rsidR="00064FE3" w:rsidRPr="00FA0202" w:rsidRDefault="000555AA" w:rsidP="00700E32">
            <w:pPr>
              <w:jc w:val="center"/>
            </w:pPr>
            <w:r w:rsidRPr="00FA0202">
              <w:t xml:space="preserve">   </w:t>
            </w:r>
            <w:r w:rsidR="00F83134">
              <w:rPr>
                <w:lang w:val="en-US"/>
              </w:rPr>
              <w:t xml:space="preserve">        </w:t>
            </w:r>
            <w:r w:rsidRPr="00FA0202">
              <w:t xml:space="preserve">  Καθηγήτρια</w:t>
            </w:r>
          </w:p>
          <w:p w:rsidR="004D08EE" w:rsidRPr="00FA0202" w:rsidRDefault="00EC5DC2" w:rsidP="002A0F98">
            <w:pPr>
              <w:jc w:val="center"/>
            </w:pPr>
            <w:r w:rsidRPr="00FA0202">
              <w:t xml:space="preserve"> </w:t>
            </w:r>
          </w:p>
        </w:tc>
      </w:tr>
      <w:bookmarkEnd w:id="9"/>
    </w:tbl>
    <w:p w:rsidR="002E5192" w:rsidRPr="00FA0202" w:rsidRDefault="002E5192" w:rsidP="00A6679A">
      <w:pPr>
        <w:rPr>
          <w:lang w:val="el-GR"/>
        </w:rPr>
      </w:pPr>
    </w:p>
    <w:sectPr w:rsidR="002E5192" w:rsidRPr="00FA0202" w:rsidSect="00E200AC">
      <w:headerReference w:type="default" r:id="rId16"/>
      <w:footerReference w:type="default" r:id="rId17"/>
      <w:pgSz w:w="12240" w:h="15840"/>
      <w:pgMar w:top="794" w:right="1134"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2BB" w:rsidRDefault="00F352BB" w:rsidP="00AA08A8">
      <w:pPr>
        <w:spacing w:after="0" w:line="240" w:lineRule="auto"/>
      </w:pPr>
      <w:r>
        <w:separator/>
      </w:r>
    </w:p>
  </w:endnote>
  <w:endnote w:type="continuationSeparator" w:id="0">
    <w:p w:rsidR="00F352BB" w:rsidRDefault="00F352BB" w:rsidP="00AA0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Helvetica">
    <w:panose1 w:val="020B0604020202020204"/>
    <w:charset w:val="00"/>
    <w:family w:val="swiss"/>
    <w:notTrueType/>
    <w:pitch w:val="variable"/>
    <w:sig w:usb0="800000AF" w:usb1="40000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893015"/>
      <w:docPartObj>
        <w:docPartGallery w:val="Page Numbers (Bottom of Page)"/>
        <w:docPartUnique/>
      </w:docPartObj>
    </w:sdtPr>
    <w:sdtEndPr>
      <w:rPr>
        <w:sz w:val="20"/>
      </w:rPr>
    </w:sdtEndPr>
    <w:sdtContent>
      <w:p w:rsidR="002F41AF" w:rsidRPr="002F41AF" w:rsidRDefault="0039004D">
        <w:pPr>
          <w:pStyle w:val="a6"/>
          <w:jc w:val="center"/>
          <w:rPr>
            <w:sz w:val="20"/>
          </w:rPr>
        </w:pPr>
        <w:r w:rsidRPr="002F41AF">
          <w:rPr>
            <w:sz w:val="20"/>
          </w:rPr>
          <w:fldChar w:fldCharType="begin"/>
        </w:r>
        <w:r w:rsidR="002F41AF" w:rsidRPr="002F41AF">
          <w:rPr>
            <w:sz w:val="20"/>
          </w:rPr>
          <w:instrText>PAGE   \* MERGEFORMAT</w:instrText>
        </w:r>
        <w:r w:rsidRPr="002F41AF">
          <w:rPr>
            <w:sz w:val="20"/>
          </w:rPr>
          <w:fldChar w:fldCharType="separate"/>
        </w:r>
        <w:r w:rsidR="00E12E77" w:rsidRPr="00E12E77">
          <w:rPr>
            <w:noProof/>
            <w:sz w:val="20"/>
            <w:lang w:val="el-GR"/>
          </w:rPr>
          <w:t>4</w:t>
        </w:r>
        <w:r w:rsidRPr="002F41AF">
          <w:rPr>
            <w:sz w:val="20"/>
          </w:rPr>
          <w:fldChar w:fldCharType="end"/>
        </w:r>
      </w:p>
    </w:sdtContent>
  </w:sdt>
  <w:p w:rsidR="002F41AF" w:rsidRDefault="002F41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2BB" w:rsidRDefault="00F352BB" w:rsidP="00AA08A8">
      <w:pPr>
        <w:spacing w:after="0" w:line="240" w:lineRule="auto"/>
      </w:pPr>
      <w:r>
        <w:separator/>
      </w:r>
    </w:p>
  </w:footnote>
  <w:footnote w:type="continuationSeparator" w:id="0">
    <w:p w:rsidR="00F352BB" w:rsidRDefault="00F352BB" w:rsidP="00AA08A8">
      <w:pPr>
        <w:spacing w:after="0" w:line="240" w:lineRule="auto"/>
      </w:pPr>
      <w:r>
        <w:continuationSeparator/>
      </w:r>
    </w:p>
  </w:footnote>
  <w:footnote w:id="1">
    <w:p w:rsidR="00140F40" w:rsidRPr="0081193D" w:rsidRDefault="00140F40" w:rsidP="00140F40">
      <w:pPr>
        <w:pStyle w:val="ac"/>
        <w:rPr>
          <w:lang w:val="el-GR"/>
        </w:rPr>
      </w:pPr>
      <w:r>
        <w:rPr>
          <w:rStyle w:val="a4"/>
        </w:rPr>
        <w:footnoteRef/>
      </w:r>
      <w:r w:rsidRPr="0081193D">
        <w:rPr>
          <w:lang w:val="el-GR"/>
        </w:rPr>
        <w:t xml:space="preserve"> </w:t>
      </w:r>
      <w:r>
        <w:rPr>
          <w:lang w:val="el-GR"/>
        </w:rPr>
        <w:t>Τεκμηριώνεται από συμμετοχή σε χρηματοδοτούμενα Ερευνητικά Προγράμματα ή/και ανακοινώσεις σε επιστημονικά συνέδρια και δημοσιεύσεις σε επιστημονικά περιοδικά.</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50" w:rsidRDefault="00177A50">
    <w:pPr>
      <w:pStyle w:val="a5"/>
    </w:pPr>
    <w:r w:rsidRPr="00177A50">
      <w:rPr>
        <w:noProof/>
        <w:lang w:val="el-GR" w:eastAsia="el-GR"/>
      </w:rPr>
      <w:drawing>
        <wp:inline distT="0" distB="0" distL="0" distR="0">
          <wp:extent cx="6167887" cy="1268643"/>
          <wp:effectExtent l="0" t="0" r="0" b="0"/>
          <wp:docPr id="7"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
                  <a:srcRect/>
                  <a:stretch>
                    <a:fillRect/>
                  </a:stretch>
                </pic:blipFill>
                <pic:spPr bwMode="auto">
                  <a:xfrm>
                    <a:off x="0" y="0"/>
                    <a:ext cx="6167887" cy="126864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C0B"/>
    <w:multiLevelType w:val="hybridMultilevel"/>
    <w:tmpl w:val="04D6FA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A404F6"/>
    <w:multiLevelType w:val="hybridMultilevel"/>
    <w:tmpl w:val="1AEE8B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982C9F"/>
    <w:multiLevelType w:val="hybridMultilevel"/>
    <w:tmpl w:val="1B9467A8"/>
    <w:lvl w:ilvl="0" w:tplc="0408000F">
      <w:start w:val="1"/>
      <w:numFmt w:val="decimal"/>
      <w:lvlText w:val="%1."/>
      <w:lvlJc w:val="left"/>
      <w:pPr>
        <w:ind w:left="720" w:hanging="360"/>
      </w:pPr>
    </w:lvl>
    <w:lvl w:ilvl="1" w:tplc="0409001B">
      <w:start w:val="1"/>
      <w:numFmt w:val="low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9CF4DBB"/>
    <w:multiLevelType w:val="hybridMultilevel"/>
    <w:tmpl w:val="AA505FA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2029C5"/>
    <w:multiLevelType w:val="hybridMultilevel"/>
    <w:tmpl w:val="3A7AC3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A0948B8"/>
    <w:multiLevelType w:val="hybridMultilevel"/>
    <w:tmpl w:val="E3FA95C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15:restartNumberingAfterBreak="0">
    <w:nsid w:val="2A5F4649"/>
    <w:multiLevelType w:val="hybridMultilevel"/>
    <w:tmpl w:val="58F06A86"/>
    <w:lvl w:ilvl="0" w:tplc="3280DA82">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B3722ED"/>
    <w:multiLevelType w:val="hybridMultilevel"/>
    <w:tmpl w:val="24FC2FA2"/>
    <w:lvl w:ilvl="0" w:tplc="0408000F">
      <w:start w:val="1"/>
      <w:numFmt w:val="decimal"/>
      <w:lvlText w:val="%1."/>
      <w:lvlJc w:val="left"/>
      <w:pPr>
        <w:ind w:left="644" w:hanging="360"/>
      </w:pPr>
    </w:lvl>
    <w:lvl w:ilvl="1" w:tplc="04080019">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8" w15:restartNumberingAfterBreak="0">
    <w:nsid w:val="308B12F8"/>
    <w:multiLevelType w:val="hybridMultilevel"/>
    <w:tmpl w:val="AB7425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B8735EB"/>
    <w:multiLevelType w:val="hybridMultilevel"/>
    <w:tmpl w:val="4B0A1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1EA52C9"/>
    <w:multiLevelType w:val="hybridMultilevel"/>
    <w:tmpl w:val="E592A3F0"/>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716BE0"/>
    <w:multiLevelType w:val="hybridMultilevel"/>
    <w:tmpl w:val="5DFE51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7B36AAA"/>
    <w:multiLevelType w:val="hybridMultilevel"/>
    <w:tmpl w:val="91DAEFD8"/>
    <w:lvl w:ilvl="0" w:tplc="0408000F">
      <w:start w:val="1"/>
      <w:numFmt w:val="decimal"/>
      <w:lvlText w:val="%1."/>
      <w:lvlJc w:val="left"/>
      <w:pPr>
        <w:ind w:left="720" w:hanging="360"/>
      </w:pPr>
    </w:lvl>
    <w:lvl w:ilvl="1" w:tplc="0409001B">
      <w:start w:val="1"/>
      <w:numFmt w:val="low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12"/>
  </w:num>
  <w:num w:numId="5">
    <w:abstractNumId w:val="5"/>
  </w:num>
  <w:num w:numId="6">
    <w:abstractNumId w:val="2"/>
  </w:num>
  <w:num w:numId="7">
    <w:abstractNumId w:val="0"/>
  </w:num>
  <w:num w:numId="8">
    <w:abstractNumId w:val="11"/>
  </w:num>
  <w:num w:numId="9">
    <w:abstractNumId w:val="8"/>
  </w:num>
  <w:num w:numId="10">
    <w:abstractNumId w:val="4"/>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4097">
      <o:colormru v:ext="edit" colors="#fffae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A8"/>
    <w:rsid w:val="0000281B"/>
    <w:rsid w:val="00010874"/>
    <w:rsid w:val="00010E25"/>
    <w:rsid w:val="00014B3E"/>
    <w:rsid w:val="0003042A"/>
    <w:rsid w:val="000352BA"/>
    <w:rsid w:val="000472FF"/>
    <w:rsid w:val="000514AD"/>
    <w:rsid w:val="000539C1"/>
    <w:rsid w:val="000555AA"/>
    <w:rsid w:val="00064FE3"/>
    <w:rsid w:val="000805FD"/>
    <w:rsid w:val="00080DC9"/>
    <w:rsid w:val="000A0DEC"/>
    <w:rsid w:val="000C1B38"/>
    <w:rsid w:val="000C5A42"/>
    <w:rsid w:val="000F0483"/>
    <w:rsid w:val="000F5B09"/>
    <w:rsid w:val="001030E5"/>
    <w:rsid w:val="00103B29"/>
    <w:rsid w:val="00105E35"/>
    <w:rsid w:val="00115109"/>
    <w:rsid w:val="00140F40"/>
    <w:rsid w:val="0014548D"/>
    <w:rsid w:val="001460A6"/>
    <w:rsid w:val="00161638"/>
    <w:rsid w:val="00161DE3"/>
    <w:rsid w:val="0017078D"/>
    <w:rsid w:val="00177A50"/>
    <w:rsid w:val="00180D98"/>
    <w:rsid w:val="00181FC7"/>
    <w:rsid w:val="00195195"/>
    <w:rsid w:val="001A08E1"/>
    <w:rsid w:val="001A2599"/>
    <w:rsid w:val="001A4259"/>
    <w:rsid w:val="001B19D1"/>
    <w:rsid w:val="001C043E"/>
    <w:rsid w:val="001C1A5D"/>
    <w:rsid w:val="001E2037"/>
    <w:rsid w:val="001E41D3"/>
    <w:rsid w:val="001F1360"/>
    <w:rsid w:val="00205B86"/>
    <w:rsid w:val="00213290"/>
    <w:rsid w:val="00213E4B"/>
    <w:rsid w:val="002165EB"/>
    <w:rsid w:val="002253C7"/>
    <w:rsid w:val="00231DEC"/>
    <w:rsid w:val="0023493D"/>
    <w:rsid w:val="00235E36"/>
    <w:rsid w:val="002507EC"/>
    <w:rsid w:val="00262FDA"/>
    <w:rsid w:val="00283273"/>
    <w:rsid w:val="00290CFC"/>
    <w:rsid w:val="00297199"/>
    <w:rsid w:val="002A0F98"/>
    <w:rsid w:val="002A1ECF"/>
    <w:rsid w:val="002A4E9B"/>
    <w:rsid w:val="002A645C"/>
    <w:rsid w:val="002B3D32"/>
    <w:rsid w:val="002C3506"/>
    <w:rsid w:val="002C7310"/>
    <w:rsid w:val="002E0CA3"/>
    <w:rsid w:val="002E5192"/>
    <w:rsid w:val="002F41AF"/>
    <w:rsid w:val="00312596"/>
    <w:rsid w:val="00312E60"/>
    <w:rsid w:val="003163E6"/>
    <w:rsid w:val="00336DFC"/>
    <w:rsid w:val="0035262A"/>
    <w:rsid w:val="00352E58"/>
    <w:rsid w:val="0035402C"/>
    <w:rsid w:val="00362BA1"/>
    <w:rsid w:val="00371732"/>
    <w:rsid w:val="003747B5"/>
    <w:rsid w:val="00381CEA"/>
    <w:rsid w:val="0039004D"/>
    <w:rsid w:val="00397C4C"/>
    <w:rsid w:val="003B2D2F"/>
    <w:rsid w:val="003C10FB"/>
    <w:rsid w:val="003D287B"/>
    <w:rsid w:val="003D6036"/>
    <w:rsid w:val="003D66E4"/>
    <w:rsid w:val="003E0564"/>
    <w:rsid w:val="003E0EAE"/>
    <w:rsid w:val="003F0FA6"/>
    <w:rsid w:val="003F23A9"/>
    <w:rsid w:val="004056F3"/>
    <w:rsid w:val="00411124"/>
    <w:rsid w:val="00433DAE"/>
    <w:rsid w:val="0043778A"/>
    <w:rsid w:val="0045324C"/>
    <w:rsid w:val="004550D1"/>
    <w:rsid w:val="00463E06"/>
    <w:rsid w:val="0046577A"/>
    <w:rsid w:val="00474919"/>
    <w:rsid w:val="00477F6F"/>
    <w:rsid w:val="004919F4"/>
    <w:rsid w:val="004D08EE"/>
    <w:rsid w:val="004F27F6"/>
    <w:rsid w:val="00501B69"/>
    <w:rsid w:val="00516BCD"/>
    <w:rsid w:val="005259F2"/>
    <w:rsid w:val="005358E6"/>
    <w:rsid w:val="005440C8"/>
    <w:rsid w:val="00567088"/>
    <w:rsid w:val="00567AFD"/>
    <w:rsid w:val="00571F15"/>
    <w:rsid w:val="005735A8"/>
    <w:rsid w:val="005833C3"/>
    <w:rsid w:val="0059105A"/>
    <w:rsid w:val="00595B1B"/>
    <w:rsid w:val="005A5805"/>
    <w:rsid w:val="005A7A6D"/>
    <w:rsid w:val="005C4470"/>
    <w:rsid w:val="005C5BEB"/>
    <w:rsid w:val="005C71FF"/>
    <w:rsid w:val="005E08B4"/>
    <w:rsid w:val="005E5368"/>
    <w:rsid w:val="005F6F53"/>
    <w:rsid w:val="00601221"/>
    <w:rsid w:val="006033D2"/>
    <w:rsid w:val="0061480B"/>
    <w:rsid w:val="00617102"/>
    <w:rsid w:val="00624A7D"/>
    <w:rsid w:val="0062723B"/>
    <w:rsid w:val="00631F2D"/>
    <w:rsid w:val="00635B45"/>
    <w:rsid w:val="00653462"/>
    <w:rsid w:val="00675C32"/>
    <w:rsid w:val="006818EA"/>
    <w:rsid w:val="006919D6"/>
    <w:rsid w:val="0069696B"/>
    <w:rsid w:val="006A457E"/>
    <w:rsid w:val="006B19D2"/>
    <w:rsid w:val="006B23F7"/>
    <w:rsid w:val="006C1029"/>
    <w:rsid w:val="006C23E4"/>
    <w:rsid w:val="006C3680"/>
    <w:rsid w:val="006D2616"/>
    <w:rsid w:val="006D419E"/>
    <w:rsid w:val="006D78EE"/>
    <w:rsid w:val="006D7D61"/>
    <w:rsid w:val="006E0D78"/>
    <w:rsid w:val="006F2187"/>
    <w:rsid w:val="006F5A12"/>
    <w:rsid w:val="006F5EDB"/>
    <w:rsid w:val="00700E32"/>
    <w:rsid w:val="00705BC8"/>
    <w:rsid w:val="00715034"/>
    <w:rsid w:val="00732538"/>
    <w:rsid w:val="00735A83"/>
    <w:rsid w:val="00743045"/>
    <w:rsid w:val="007558D7"/>
    <w:rsid w:val="0077355F"/>
    <w:rsid w:val="00777070"/>
    <w:rsid w:val="007851AC"/>
    <w:rsid w:val="00785E8C"/>
    <w:rsid w:val="007A1C17"/>
    <w:rsid w:val="007B2334"/>
    <w:rsid w:val="007B334F"/>
    <w:rsid w:val="007D5D29"/>
    <w:rsid w:val="007E5C6F"/>
    <w:rsid w:val="007F6573"/>
    <w:rsid w:val="0080627D"/>
    <w:rsid w:val="00806DA6"/>
    <w:rsid w:val="00810481"/>
    <w:rsid w:val="0081193D"/>
    <w:rsid w:val="0085090A"/>
    <w:rsid w:val="00850EB0"/>
    <w:rsid w:val="00854F5B"/>
    <w:rsid w:val="00856FD8"/>
    <w:rsid w:val="00860ABB"/>
    <w:rsid w:val="008647DF"/>
    <w:rsid w:val="00882496"/>
    <w:rsid w:val="00886E63"/>
    <w:rsid w:val="00890BBF"/>
    <w:rsid w:val="008A765F"/>
    <w:rsid w:val="008D5DDE"/>
    <w:rsid w:val="008F26EA"/>
    <w:rsid w:val="008F37AA"/>
    <w:rsid w:val="0091640B"/>
    <w:rsid w:val="00936481"/>
    <w:rsid w:val="00941744"/>
    <w:rsid w:val="00943E61"/>
    <w:rsid w:val="00946081"/>
    <w:rsid w:val="009722F9"/>
    <w:rsid w:val="009950F2"/>
    <w:rsid w:val="009A09C0"/>
    <w:rsid w:val="009B6007"/>
    <w:rsid w:val="009C0979"/>
    <w:rsid w:val="009C27DB"/>
    <w:rsid w:val="009C44BF"/>
    <w:rsid w:val="009C5B86"/>
    <w:rsid w:val="009E0B50"/>
    <w:rsid w:val="009E1728"/>
    <w:rsid w:val="009E5350"/>
    <w:rsid w:val="009E6A4F"/>
    <w:rsid w:val="00A01B8C"/>
    <w:rsid w:val="00A23D69"/>
    <w:rsid w:val="00A436E4"/>
    <w:rsid w:val="00A650D7"/>
    <w:rsid w:val="00A6679A"/>
    <w:rsid w:val="00A706AF"/>
    <w:rsid w:val="00A7212C"/>
    <w:rsid w:val="00A80DC5"/>
    <w:rsid w:val="00AA08A8"/>
    <w:rsid w:val="00AB46F0"/>
    <w:rsid w:val="00AB5DF4"/>
    <w:rsid w:val="00AB65A4"/>
    <w:rsid w:val="00AC1654"/>
    <w:rsid w:val="00AC5BA7"/>
    <w:rsid w:val="00AD734A"/>
    <w:rsid w:val="00B00492"/>
    <w:rsid w:val="00B16F5A"/>
    <w:rsid w:val="00B23C41"/>
    <w:rsid w:val="00B256F9"/>
    <w:rsid w:val="00B363F5"/>
    <w:rsid w:val="00B455AB"/>
    <w:rsid w:val="00B52FFC"/>
    <w:rsid w:val="00B543A2"/>
    <w:rsid w:val="00B57475"/>
    <w:rsid w:val="00B6180D"/>
    <w:rsid w:val="00B65115"/>
    <w:rsid w:val="00B7739A"/>
    <w:rsid w:val="00B80DD9"/>
    <w:rsid w:val="00B95681"/>
    <w:rsid w:val="00BA0FDC"/>
    <w:rsid w:val="00BA56AE"/>
    <w:rsid w:val="00BB5D58"/>
    <w:rsid w:val="00BB73A8"/>
    <w:rsid w:val="00BC5578"/>
    <w:rsid w:val="00BD65D4"/>
    <w:rsid w:val="00BE54EB"/>
    <w:rsid w:val="00BF01C8"/>
    <w:rsid w:val="00BF53C7"/>
    <w:rsid w:val="00C04CAE"/>
    <w:rsid w:val="00C12D15"/>
    <w:rsid w:val="00C15C5F"/>
    <w:rsid w:val="00C252BA"/>
    <w:rsid w:val="00C46490"/>
    <w:rsid w:val="00C50D46"/>
    <w:rsid w:val="00C60732"/>
    <w:rsid w:val="00C8742F"/>
    <w:rsid w:val="00C91BA2"/>
    <w:rsid w:val="00C94F36"/>
    <w:rsid w:val="00CA01D2"/>
    <w:rsid w:val="00CA0AAE"/>
    <w:rsid w:val="00CB3CBC"/>
    <w:rsid w:val="00CB7E4D"/>
    <w:rsid w:val="00CE001E"/>
    <w:rsid w:val="00CE1197"/>
    <w:rsid w:val="00CE154B"/>
    <w:rsid w:val="00CE49F9"/>
    <w:rsid w:val="00CE7808"/>
    <w:rsid w:val="00CF2DCD"/>
    <w:rsid w:val="00D20667"/>
    <w:rsid w:val="00D21D68"/>
    <w:rsid w:val="00D2487C"/>
    <w:rsid w:val="00D3020E"/>
    <w:rsid w:val="00D31337"/>
    <w:rsid w:val="00D441D3"/>
    <w:rsid w:val="00D47BBA"/>
    <w:rsid w:val="00D609A3"/>
    <w:rsid w:val="00D62087"/>
    <w:rsid w:val="00D623E1"/>
    <w:rsid w:val="00D65A0B"/>
    <w:rsid w:val="00D71E90"/>
    <w:rsid w:val="00D84DFC"/>
    <w:rsid w:val="00D85D52"/>
    <w:rsid w:val="00D96AF1"/>
    <w:rsid w:val="00DA035E"/>
    <w:rsid w:val="00DA1377"/>
    <w:rsid w:val="00DB46D0"/>
    <w:rsid w:val="00DB6461"/>
    <w:rsid w:val="00DD06B8"/>
    <w:rsid w:val="00DD17C7"/>
    <w:rsid w:val="00DD1CD3"/>
    <w:rsid w:val="00DD320E"/>
    <w:rsid w:val="00DE0712"/>
    <w:rsid w:val="00DE1112"/>
    <w:rsid w:val="00DE4429"/>
    <w:rsid w:val="00DF7EB1"/>
    <w:rsid w:val="00E12E77"/>
    <w:rsid w:val="00E200AC"/>
    <w:rsid w:val="00E21E44"/>
    <w:rsid w:val="00E23B58"/>
    <w:rsid w:val="00E31DEF"/>
    <w:rsid w:val="00E36DAB"/>
    <w:rsid w:val="00E470FF"/>
    <w:rsid w:val="00E72298"/>
    <w:rsid w:val="00E8277F"/>
    <w:rsid w:val="00E92C3D"/>
    <w:rsid w:val="00E9551E"/>
    <w:rsid w:val="00E958CA"/>
    <w:rsid w:val="00EC006B"/>
    <w:rsid w:val="00EC398A"/>
    <w:rsid w:val="00EC56F8"/>
    <w:rsid w:val="00EC5DC2"/>
    <w:rsid w:val="00EE0818"/>
    <w:rsid w:val="00EE2B3C"/>
    <w:rsid w:val="00EE3446"/>
    <w:rsid w:val="00EF0C8B"/>
    <w:rsid w:val="00F05F3D"/>
    <w:rsid w:val="00F16DCC"/>
    <w:rsid w:val="00F352BB"/>
    <w:rsid w:val="00F47620"/>
    <w:rsid w:val="00F60709"/>
    <w:rsid w:val="00F73DD3"/>
    <w:rsid w:val="00F83134"/>
    <w:rsid w:val="00F93FC5"/>
    <w:rsid w:val="00F953B6"/>
    <w:rsid w:val="00FA0202"/>
    <w:rsid w:val="00FB2A8F"/>
    <w:rsid w:val="00FC1AD4"/>
    <w:rsid w:val="00FD399D"/>
    <w:rsid w:val="00FE2265"/>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ffaeb"/>
    </o:shapedefaults>
    <o:shapelayout v:ext="edit">
      <o:idmap v:ext="edit" data="1"/>
    </o:shapelayout>
  </w:shapeDefaults>
  <w:decimalSymbol w:val=","/>
  <w:listSeparator w:val=";"/>
  <w14:docId w14:val="2E3EE128"/>
  <w15:docId w15:val="{68B4A53F-B8D1-406A-9968-1DD22F16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029"/>
    <w:pPr>
      <w:spacing w:after="120"/>
    </w:pPr>
    <w:rPr>
      <w:sz w:val="24"/>
    </w:rPr>
  </w:style>
  <w:style w:type="paragraph" w:styleId="1">
    <w:name w:val="heading 1"/>
    <w:basedOn w:val="a"/>
    <w:next w:val="a"/>
    <w:link w:val="1Char"/>
    <w:uiPriority w:val="9"/>
    <w:qFormat/>
    <w:rsid w:val="003D287B"/>
    <w:pPr>
      <w:keepNext/>
      <w:keepLines/>
      <w:outlineLvl w:val="0"/>
    </w:pPr>
    <w:rPr>
      <w:rFonts w:ascii="Arial" w:eastAsiaTheme="majorEastAsia" w:hAnsi="Arial" w:cstheme="majorBidi"/>
      <w:b/>
      <w:szCs w:val="32"/>
      <w:u w:val="single"/>
    </w:rPr>
  </w:style>
  <w:style w:type="paragraph" w:styleId="5">
    <w:name w:val="heading 5"/>
    <w:basedOn w:val="a"/>
    <w:next w:val="a"/>
    <w:link w:val="5Char"/>
    <w:uiPriority w:val="9"/>
    <w:semiHidden/>
    <w:unhideWhenUsed/>
    <w:qFormat/>
    <w:rsid w:val="00567088"/>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56708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08A8"/>
    <w:pPr>
      <w:spacing w:after="0" w:line="240" w:lineRule="auto"/>
    </w:pPr>
  </w:style>
  <w:style w:type="character" w:styleId="a4">
    <w:name w:val="footnote reference"/>
    <w:uiPriority w:val="99"/>
    <w:semiHidden/>
    <w:unhideWhenUsed/>
    <w:rsid w:val="00AA08A8"/>
    <w:rPr>
      <w:vertAlign w:val="superscript"/>
    </w:rPr>
  </w:style>
  <w:style w:type="paragraph" w:customStyle="1" w:styleId="Default">
    <w:name w:val="Default"/>
    <w:rsid w:val="00AA08A8"/>
    <w:pPr>
      <w:autoSpaceDE w:val="0"/>
      <w:autoSpaceDN w:val="0"/>
      <w:adjustRightInd w:val="0"/>
      <w:spacing w:after="0" w:line="240" w:lineRule="auto"/>
    </w:pPr>
    <w:rPr>
      <w:rFonts w:ascii="Calibri" w:eastAsia="Calibri" w:hAnsi="Calibri" w:cs="Calibri"/>
      <w:color w:val="000000"/>
      <w:sz w:val="24"/>
      <w:szCs w:val="24"/>
      <w:lang w:val="el-GR"/>
    </w:rPr>
  </w:style>
  <w:style w:type="character" w:styleId="HTML">
    <w:name w:val="HTML Cite"/>
    <w:uiPriority w:val="99"/>
    <w:semiHidden/>
    <w:unhideWhenUsed/>
    <w:rsid w:val="00AA08A8"/>
    <w:rPr>
      <w:i/>
      <w:iCs/>
    </w:rPr>
  </w:style>
  <w:style w:type="paragraph" w:styleId="a5">
    <w:name w:val="header"/>
    <w:basedOn w:val="a"/>
    <w:link w:val="Char"/>
    <w:uiPriority w:val="99"/>
    <w:unhideWhenUsed/>
    <w:rsid w:val="00BF53C7"/>
    <w:pPr>
      <w:tabs>
        <w:tab w:val="center" w:pos="4320"/>
        <w:tab w:val="right" w:pos="8640"/>
      </w:tabs>
      <w:spacing w:after="0" w:line="240" w:lineRule="auto"/>
    </w:pPr>
  </w:style>
  <w:style w:type="character" w:customStyle="1" w:styleId="Char">
    <w:name w:val="Κεφαλίδα Char"/>
    <w:basedOn w:val="a0"/>
    <w:link w:val="a5"/>
    <w:uiPriority w:val="99"/>
    <w:rsid w:val="00BF53C7"/>
  </w:style>
  <w:style w:type="paragraph" w:styleId="a6">
    <w:name w:val="footer"/>
    <w:basedOn w:val="a"/>
    <w:link w:val="Char0"/>
    <w:uiPriority w:val="99"/>
    <w:unhideWhenUsed/>
    <w:rsid w:val="00BF53C7"/>
    <w:pPr>
      <w:tabs>
        <w:tab w:val="center" w:pos="4320"/>
        <w:tab w:val="right" w:pos="8640"/>
      </w:tabs>
      <w:spacing w:after="0" w:line="240" w:lineRule="auto"/>
    </w:pPr>
  </w:style>
  <w:style w:type="character" w:customStyle="1" w:styleId="Char0">
    <w:name w:val="Υποσέλιδο Char"/>
    <w:basedOn w:val="a0"/>
    <w:link w:val="a6"/>
    <w:uiPriority w:val="99"/>
    <w:rsid w:val="00BF53C7"/>
  </w:style>
  <w:style w:type="character" w:customStyle="1" w:styleId="1Char">
    <w:name w:val="Επικεφαλίδα 1 Char"/>
    <w:basedOn w:val="a0"/>
    <w:link w:val="1"/>
    <w:uiPriority w:val="9"/>
    <w:rsid w:val="00D71E90"/>
    <w:rPr>
      <w:rFonts w:ascii="Arial" w:eastAsiaTheme="majorEastAsia" w:hAnsi="Arial" w:cstheme="majorBidi"/>
      <w:b/>
      <w:szCs w:val="32"/>
      <w:u w:val="single"/>
    </w:rPr>
  </w:style>
  <w:style w:type="table" w:styleId="a7">
    <w:name w:val="Table Grid"/>
    <w:basedOn w:val="a1"/>
    <w:uiPriority w:val="59"/>
    <w:rsid w:val="004D08EE"/>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Επικεφαλίδα 5 Char"/>
    <w:basedOn w:val="a0"/>
    <w:link w:val="5"/>
    <w:uiPriority w:val="9"/>
    <w:semiHidden/>
    <w:rsid w:val="00567088"/>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semiHidden/>
    <w:rsid w:val="00567088"/>
    <w:rPr>
      <w:rFonts w:asciiTheme="majorHAnsi" w:eastAsiaTheme="majorEastAsia" w:hAnsiTheme="majorHAnsi" w:cstheme="majorBidi"/>
      <w:color w:val="1F4D78" w:themeColor="accent1" w:themeShade="7F"/>
    </w:rPr>
  </w:style>
  <w:style w:type="paragraph" w:styleId="a8">
    <w:name w:val="caption"/>
    <w:basedOn w:val="a"/>
    <w:next w:val="a"/>
    <w:qFormat/>
    <w:rsid w:val="00567088"/>
    <w:pPr>
      <w:spacing w:after="0" w:line="360" w:lineRule="atLeast"/>
      <w:ind w:left="-709"/>
      <w:jc w:val="both"/>
    </w:pPr>
    <w:rPr>
      <w:rFonts w:ascii="Calibri" w:eastAsia="Times New Roman" w:hAnsi="Calibri" w:cs="Times New Roman"/>
      <w:b/>
      <w:szCs w:val="20"/>
      <w:lang w:val="el-GR" w:eastAsia="el-GR"/>
    </w:rPr>
  </w:style>
  <w:style w:type="character" w:styleId="-">
    <w:name w:val="Hyperlink"/>
    <w:rsid w:val="00567088"/>
    <w:rPr>
      <w:color w:val="0000FF"/>
      <w:u w:val="single"/>
    </w:rPr>
  </w:style>
  <w:style w:type="paragraph" w:styleId="a9">
    <w:name w:val="List Paragraph"/>
    <w:basedOn w:val="a"/>
    <w:uiPriority w:val="34"/>
    <w:qFormat/>
    <w:rsid w:val="00AB46F0"/>
    <w:pPr>
      <w:spacing w:after="200" w:line="276" w:lineRule="auto"/>
      <w:ind w:left="720"/>
      <w:contextualSpacing/>
    </w:pPr>
    <w:rPr>
      <w:rFonts w:ascii="Calibri" w:eastAsia="Calibri" w:hAnsi="Calibri" w:cs="Times New Roman"/>
      <w:lang w:val="el-GR"/>
    </w:rPr>
  </w:style>
  <w:style w:type="character" w:customStyle="1" w:styleId="UnresolvedMention">
    <w:name w:val="Unresolved Mention"/>
    <w:basedOn w:val="a0"/>
    <w:uiPriority w:val="99"/>
    <w:semiHidden/>
    <w:unhideWhenUsed/>
    <w:rsid w:val="00AB46F0"/>
    <w:rPr>
      <w:color w:val="808080"/>
      <w:shd w:val="clear" w:color="auto" w:fill="E6E6E6"/>
    </w:rPr>
  </w:style>
  <w:style w:type="paragraph" w:styleId="aa">
    <w:name w:val="Title"/>
    <w:basedOn w:val="a"/>
    <w:next w:val="a"/>
    <w:link w:val="Char1"/>
    <w:uiPriority w:val="10"/>
    <w:qFormat/>
    <w:rsid w:val="00181FC7"/>
    <w:pPr>
      <w:spacing w:before="120" w:after="240" w:line="240" w:lineRule="auto"/>
      <w:contextualSpacing/>
      <w:jc w:val="center"/>
    </w:pPr>
    <w:rPr>
      <w:rFonts w:asciiTheme="majorHAnsi" w:eastAsiaTheme="majorEastAsia" w:hAnsiTheme="majorHAnsi" w:cstheme="majorBidi"/>
      <w:b/>
      <w:spacing w:val="-10"/>
      <w:kern w:val="28"/>
      <w:sz w:val="32"/>
      <w:szCs w:val="56"/>
    </w:rPr>
  </w:style>
  <w:style w:type="character" w:customStyle="1" w:styleId="Char1">
    <w:name w:val="Τίτλος Char"/>
    <w:basedOn w:val="a0"/>
    <w:link w:val="aa"/>
    <w:uiPriority w:val="10"/>
    <w:rsid w:val="00181FC7"/>
    <w:rPr>
      <w:rFonts w:asciiTheme="majorHAnsi" w:eastAsiaTheme="majorEastAsia" w:hAnsiTheme="majorHAnsi" w:cstheme="majorBidi"/>
      <w:b/>
      <w:spacing w:val="-10"/>
      <w:kern w:val="28"/>
      <w:sz w:val="32"/>
      <w:szCs w:val="56"/>
    </w:rPr>
  </w:style>
  <w:style w:type="paragraph" w:styleId="ab">
    <w:name w:val="Balloon Text"/>
    <w:basedOn w:val="a"/>
    <w:link w:val="Char2"/>
    <w:uiPriority w:val="99"/>
    <w:semiHidden/>
    <w:unhideWhenUsed/>
    <w:rsid w:val="002F41AF"/>
    <w:pPr>
      <w:spacing w:after="0" w:line="240" w:lineRule="auto"/>
    </w:pPr>
    <w:rPr>
      <w:rFonts w:ascii="Segoe UI" w:hAnsi="Segoe UI" w:cs="Segoe UI"/>
      <w:sz w:val="18"/>
      <w:szCs w:val="18"/>
    </w:rPr>
  </w:style>
  <w:style w:type="character" w:customStyle="1" w:styleId="Char2">
    <w:name w:val="Κείμενο πλαισίου Char"/>
    <w:basedOn w:val="a0"/>
    <w:link w:val="ab"/>
    <w:uiPriority w:val="99"/>
    <w:semiHidden/>
    <w:rsid w:val="002F41AF"/>
    <w:rPr>
      <w:rFonts w:ascii="Segoe UI" w:hAnsi="Segoe UI" w:cs="Segoe UI"/>
      <w:sz w:val="18"/>
      <w:szCs w:val="18"/>
    </w:rPr>
  </w:style>
  <w:style w:type="paragraph" w:styleId="ac">
    <w:name w:val="footnote text"/>
    <w:basedOn w:val="a"/>
    <w:link w:val="Char3"/>
    <w:uiPriority w:val="99"/>
    <w:semiHidden/>
    <w:unhideWhenUsed/>
    <w:rsid w:val="0081193D"/>
    <w:pPr>
      <w:spacing w:after="0" w:line="240" w:lineRule="auto"/>
    </w:pPr>
    <w:rPr>
      <w:sz w:val="20"/>
      <w:szCs w:val="20"/>
    </w:rPr>
  </w:style>
  <w:style w:type="character" w:customStyle="1" w:styleId="Char3">
    <w:name w:val="Κείμενο υποσημείωσης Char"/>
    <w:basedOn w:val="a0"/>
    <w:link w:val="ac"/>
    <w:uiPriority w:val="99"/>
    <w:semiHidden/>
    <w:rsid w:val="0081193D"/>
    <w:rPr>
      <w:sz w:val="20"/>
      <w:szCs w:val="20"/>
    </w:rPr>
  </w:style>
  <w:style w:type="paragraph" w:styleId="ad">
    <w:name w:val="Body Text"/>
    <w:basedOn w:val="a"/>
    <w:link w:val="Char4"/>
    <w:uiPriority w:val="1"/>
    <w:semiHidden/>
    <w:unhideWhenUsed/>
    <w:qFormat/>
    <w:rsid w:val="00161DE3"/>
    <w:pPr>
      <w:widowControl w:val="0"/>
      <w:autoSpaceDE w:val="0"/>
      <w:autoSpaceDN w:val="0"/>
      <w:spacing w:after="0" w:line="240" w:lineRule="auto"/>
    </w:pPr>
    <w:rPr>
      <w:rFonts w:ascii="Calibri" w:eastAsia="Calibri" w:hAnsi="Calibri" w:cs="Calibri"/>
      <w:sz w:val="22"/>
      <w:lang w:val="el-GR" w:eastAsia="el-GR" w:bidi="el-GR"/>
    </w:rPr>
  </w:style>
  <w:style w:type="character" w:customStyle="1" w:styleId="Char4">
    <w:name w:val="Σώμα κειμένου Char"/>
    <w:basedOn w:val="a0"/>
    <w:link w:val="ad"/>
    <w:uiPriority w:val="1"/>
    <w:semiHidden/>
    <w:rsid w:val="00161DE3"/>
    <w:rPr>
      <w:rFonts w:ascii="Calibri" w:eastAsia="Calibri" w:hAnsi="Calibri" w:cs="Calibri"/>
      <w:lang w:val="el-GR" w:eastAsia="el-GR" w:bidi="el-GR"/>
    </w:rPr>
  </w:style>
  <w:style w:type="character" w:customStyle="1" w:styleId="contentline-325">
    <w:name w:val="contentline-325"/>
    <w:basedOn w:val="a0"/>
    <w:rsid w:val="00B80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44589">
      <w:bodyDiv w:val="1"/>
      <w:marLeft w:val="0"/>
      <w:marRight w:val="0"/>
      <w:marTop w:val="0"/>
      <w:marBottom w:val="0"/>
      <w:divBdr>
        <w:top w:val="none" w:sz="0" w:space="0" w:color="auto"/>
        <w:left w:val="none" w:sz="0" w:space="0" w:color="auto"/>
        <w:bottom w:val="none" w:sz="0" w:space="0" w:color="auto"/>
        <w:right w:val="none" w:sz="0" w:space="0" w:color="auto"/>
      </w:divBdr>
      <w:divsChild>
        <w:div w:id="90441421">
          <w:marLeft w:val="0"/>
          <w:marRight w:val="0"/>
          <w:marTop w:val="0"/>
          <w:marBottom w:val="0"/>
          <w:divBdr>
            <w:top w:val="none" w:sz="0" w:space="0" w:color="auto"/>
            <w:left w:val="none" w:sz="0" w:space="0" w:color="auto"/>
            <w:bottom w:val="none" w:sz="0" w:space="0" w:color="auto"/>
            <w:right w:val="none" w:sz="0" w:space="0" w:color="auto"/>
          </w:divBdr>
          <w:divsChild>
            <w:div w:id="19733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9474">
      <w:bodyDiv w:val="1"/>
      <w:marLeft w:val="0"/>
      <w:marRight w:val="0"/>
      <w:marTop w:val="0"/>
      <w:marBottom w:val="0"/>
      <w:divBdr>
        <w:top w:val="none" w:sz="0" w:space="0" w:color="auto"/>
        <w:left w:val="none" w:sz="0" w:space="0" w:color="auto"/>
        <w:bottom w:val="none" w:sz="0" w:space="0" w:color="auto"/>
        <w:right w:val="none" w:sz="0" w:space="0" w:color="auto"/>
      </w:divBdr>
      <w:divsChild>
        <w:div w:id="1555971363">
          <w:marLeft w:val="0"/>
          <w:marRight w:val="0"/>
          <w:marTop w:val="0"/>
          <w:marBottom w:val="0"/>
          <w:divBdr>
            <w:top w:val="none" w:sz="0" w:space="0" w:color="auto"/>
            <w:left w:val="none" w:sz="0" w:space="0" w:color="auto"/>
            <w:bottom w:val="none" w:sz="0" w:space="0" w:color="auto"/>
            <w:right w:val="none" w:sz="0" w:space="0" w:color="auto"/>
          </w:divBdr>
          <w:divsChild>
            <w:div w:id="55739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tgradinteriorarchitecture.wordpress.com/" TargetMode="External"/><Relationship Id="rId13" Type="http://schemas.openxmlformats.org/officeDocument/2006/relationships/hyperlink" Target="https://docs.google.com/document/d/1pfr7lXUTqUwlhOVowWxwWdT2CwiWvdxW/ed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tgrad.interior.architecture@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stgradinteriorarchitecture.wordpress.com/" TargetMode="External"/><Relationship Id="rId5" Type="http://schemas.openxmlformats.org/officeDocument/2006/relationships/webSettings" Target="webSettings.xml"/><Relationship Id="rId15" Type="http://schemas.openxmlformats.org/officeDocument/2006/relationships/hyperlink" Target="mailto:msiassd@uniwa.gr" TargetMode="External"/><Relationship Id="rId10" Type="http://schemas.openxmlformats.org/officeDocument/2006/relationships/hyperlink" Target="mailto:msiassd@uniw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siassd.uniwa.gr/" TargetMode="External"/><Relationship Id="rId14" Type="http://schemas.openxmlformats.org/officeDocument/2006/relationships/hyperlink" Target="mailto:postgrad.interior.architectur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98E59-1173-4449-AE64-A6E74809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1122</Words>
  <Characters>6063</Characters>
  <Application>Microsoft Office Word</Application>
  <DocSecurity>4</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 Boyatzis</dc:creator>
  <cp:lastModifiedBy>user</cp:lastModifiedBy>
  <cp:revision>2</cp:revision>
  <cp:lastPrinted>2017-11-23T12:32:00Z</cp:lastPrinted>
  <dcterms:created xsi:type="dcterms:W3CDTF">2019-07-17T11:33:00Z</dcterms:created>
  <dcterms:modified xsi:type="dcterms:W3CDTF">2019-07-17T11:33:00Z</dcterms:modified>
</cp:coreProperties>
</file>